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02.04.24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 принял участие в международном форуме «Экология большого города»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Специалисты ФГУП «ФЭО» представили интерактивную карту пунктов приема отходов I и II классов опасности от населения, разработанную на базе цифровой платформы ФГИС ОПВК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Представители Федерального экологического оператора (ФЭО, предприятие Госкорпорации «Росатом») рассказали о ходе реализации проектов в сфере экологии на XXIII Международном форуме «Экология большого города», который завершился 29 марта в Санкт-Петербурге.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докладах специалистов ФЭО были освещены такие темы, как близкий старт пусконаладочных работ технологического оборудования обезвреживания и утилизации жидких и пастообразных отходов на полигоне «Красный Бор», интерактивная карта пунктов приема опасных отходов для населения и вопросы информирования общественности о реализации проектов в сфере экологии.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частности, начальник управления ликвидации накопленного экологического ущерба ФГУП «ФЭО» Максим Ющенко рассказал о работах, проводимых на полигоне токсичных промышленных отходов «Красный Бор» в Ленинградской области. Он отметил, что поузловые пусконаладочные работы технологического оборудования обезвреживания и утилизации жидких и пастообразных отходов из открытых карт-накопителей на полигоне начнутся уже в июне. «Мы построили несколько зданий технологического цикла и завезли туда оборудование. Сейчас производится его монтаж и крупноузловая сборка. Смонтированы крупные узлы технологического оборудования в зданиях для установок очистки поверхностных сточных вод и обезвреживания отходов. Продолжаются работы по технологической обвязке оборудования. В июне планируем начать проверку работоспособности основных узлов и агрегатов. Уже в этом году начнется откачка, обезвреживание и утилизация жидких отходов, содержащихся в картах-накопителях. Не имеющая мировых аналогов многоступенчатая технология очистки жидких сред позволит обеспечить достижение показателей ПДК рыбохозяйственных водоемов. Мы планируем проводить эти работы в этом и в следующем году», — отметил Максим Ющенко.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начальник управления учета и моделирования федеральной схемы обращения с отходами I и II классов опасности ФГУП «ФЭО» Юлия Шатохина рассказала об изменениях законодательства в сфере обращения с отходами производства и потребления, устанавливающих порядок обращения с опасными отходами, образованными у физических лиц, и представила интерактивную карту пунктов приема данных отходов от населения, разработанную на базе цифровой платформы ФГИС ОПВК. В ходе заседания секции по ликвидации накопленного вреда окружающей среде научно-технического совета при Комитете по природопользованию, охране окружающей среды и обеспечению экологической безопасности г. Санкт-Петербурга директор по коммуникациям ФГУП «ФЭО» Анна Петрова рассказала об информировании общественности о ходе реализации экологических проектов.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 инициативе Президента России с 2019 года ведется работа по ряду направлений национального проекта «Экология», таких как утилизация и переработка отходов, ликвидация свалок, сохранение лесов и водоемов, снижение выбросов в атмосферу, развитие экологического туризма и экологического воспитания, сохранение биологического разнообразия.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 является одним из ключевых участников национального проекта «Экология» и работает сразу в двух направлениях — занимается созданием инфраструктуры для обращения с отходами I и II классов и ликвидацией объектов накопленного вреда окружающей среде. В 2018 году был утвержден федеральный проект «Инфраструктура для обращения с отходами I–II классов опасности», и с 2019 года Росатом приступил к его реализации. Этот проект в полной мере отвечает стратегии развития Госкорпорации и согласуется с целями устойчивого развития ООН. ФГУП «ФЭО» (предприятие Госкорпорации «Росатом») определено федеральным оператором по обращению с отходами I и II классов опасности на территории Российской Федерации. В рамках этой деятельности создана Федеральная государственная информационная система учета и контроля за обращением с отходами I и II классов (ФГИС ОПВК), основная задача цифровой платформы — отследить весь жизненный путь отходов I и II классов и создать максимально простой порядок взаимодействия всех участников рынка. Система позволяет в режиме онлайн контролировать безопасную транспортировку отходов до места переработки, а также их эффективное обезвреживание или утилизацию, что позволяет обеспечить экологическую безопасность обращения с отходами.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XXIII Международный форум «Экология большого города» — одно из ключевых в России конгрессно-выставочных мероприятий в области охраны окружающей среды и рационального природопользования, природоохранного оборудования, технологий и услуг. Цель форума — продвижение и внедрение в России инновационного природоохранного оборудования и технологий, которые способствуют сохранению природных ресурсов, укреплению экологической безопасности, улучшению качества жизни населения в крупных городах.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ФГУП «ФЭО»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kU3I2jPjRAos9/deXnzq362mA==">CgMxLjA4AGojChRzdWdnZXN0Lm01OWNpeng1anQ4chILU3RyYW5nZSBDYXRqIwoUc3VnZ2VzdC45eXliMTl4ODN1aW4SC1N0cmFuZ2UgQ2F0aiMKFHN1Z2dlc3QuYzdlejZpM2Q3anhtEgtTdHJhbmdlIENhdGojChRzdWdnZXN0LmNwY25kc3A1cnV5dxILU3RyYW5nZSBDYXRqIwoUc3VnZ2VzdC5kYXdqczYxMzZwbXgSC1N0cmFuZ2UgQ2F0aiMKFHN1Z2dlc3Qua2wwaHp2Y3JnZHNhEgtTdHJhbmdlIENhdGojChRzdWdnZXN0LjdrcjU5YWJzbnRmNhILU3RyYW5nZSBDYXRqIwoUc3VnZ2VzdC5ma2ZnbzVhNmo4cWYSC1N0cmFuZ2UgQ2F0ciExaW1scHJYQzNiZ1R1OVdDWjhXRVl4cEhUd043a2xDT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2024-04-02T09:57:00Z</dcterms:created>
  <dc:creator>b v</dc:creator>
</cp:coreProperties>
</file>