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6A32525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18113D64" w:rsidR="00A514EF" w:rsidRPr="00A91A68" w:rsidRDefault="00186AB2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8414F">
              <w:rPr>
                <w:sz w:val="28"/>
                <w:szCs w:val="28"/>
              </w:rPr>
              <w:t>1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65BE3FB5" w14:textId="57B483DF" w:rsidR="002B7660" w:rsidRPr="002B7660" w:rsidRDefault="002B7660" w:rsidP="002B7660">
      <w:pPr>
        <w:jc w:val="center"/>
        <w:rPr>
          <w:b/>
          <w:bCs/>
          <w:sz w:val="28"/>
          <w:szCs w:val="28"/>
        </w:rPr>
      </w:pPr>
      <w:r w:rsidRPr="002B7660">
        <w:rPr>
          <w:b/>
          <w:bCs/>
          <w:sz w:val="28"/>
          <w:szCs w:val="28"/>
        </w:rPr>
        <w:t>На Кольской АЭС успешно завершилась полномасштабная партнёрская проверка ВАО АЭС</w:t>
      </w:r>
    </w:p>
    <w:p w14:paraId="1AB65984" w14:textId="31EA26DC" w:rsidR="002B7660" w:rsidRPr="002B7660" w:rsidRDefault="002B7660" w:rsidP="002B7660">
      <w:pPr>
        <w:jc w:val="center"/>
        <w:rPr>
          <w:i/>
          <w:iCs/>
        </w:rPr>
      </w:pPr>
      <w:r w:rsidRPr="002B7660">
        <w:rPr>
          <w:i/>
          <w:iCs/>
        </w:rPr>
        <w:t>Эксперты выявили несколько лучших практик, которые можно использовать на других атомных станциях</w:t>
      </w:r>
    </w:p>
    <w:p w14:paraId="6094DAFE" w14:textId="77777777" w:rsidR="002B7660" w:rsidRPr="002B7660" w:rsidRDefault="002B7660" w:rsidP="002B7660"/>
    <w:p w14:paraId="49A22B66" w14:textId="77777777" w:rsidR="002B7660" w:rsidRPr="002B7660" w:rsidRDefault="002B7660" w:rsidP="002B7660">
      <w:pPr>
        <w:rPr>
          <w:b/>
          <w:bCs/>
        </w:rPr>
      </w:pPr>
      <w:r w:rsidRPr="002B7660">
        <w:rPr>
          <w:b/>
          <w:bCs/>
        </w:rPr>
        <w:t>17 октября 2025 года на Кольской АЭС (филиал АО «Концерн Росэнергоатом», Электроэнергетический дивизион госкорпорации «Росатом») прошло совещание по итогам плановой партнёрской проверки Всемирной ассоциации организаций, эксплуатирующих атомные станции (ВАО АЭС). В ней приняли участие представители четырех региональных центров ВАО АЭС (в Москве, Шанхае, Атланте и Токио).</w:t>
      </w:r>
    </w:p>
    <w:p w14:paraId="6D67BBD2" w14:textId="77777777" w:rsidR="002B7660" w:rsidRPr="002B7660" w:rsidRDefault="002B7660" w:rsidP="002B7660">
      <w:pPr>
        <w:rPr>
          <w:b/>
          <w:bCs/>
        </w:rPr>
      </w:pPr>
    </w:p>
    <w:p w14:paraId="3F9D6A57" w14:textId="77777777" w:rsidR="002B7660" w:rsidRPr="002B7660" w:rsidRDefault="002B7660" w:rsidP="002B7660">
      <w:r w:rsidRPr="002B7660">
        <w:t>Проверка охватила девять производственных областей деятельности предприятия: эффективность организационной структуры, эксплуатацию, ремонт, инженерную поддержку, пожарную безопасность, химию, подготовку персонала, радиационную защиту и противоаварийную готовность.</w:t>
      </w:r>
    </w:p>
    <w:p w14:paraId="1505599C" w14:textId="77777777" w:rsidR="002B7660" w:rsidRPr="002B7660" w:rsidRDefault="002B7660" w:rsidP="002B7660"/>
    <w:p w14:paraId="094B6C86" w14:textId="68772E8B" w:rsidR="002B7660" w:rsidRPr="002B7660" w:rsidRDefault="002B7660" w:rsidP="002B7660">
      <w:r w:rsidRPr="002B7660">
        <w:t>Эксперты выявили области для улучшения и отметили сильные стороны, среди которых: использование учебно-тренировочным пунктом передовых методов компьютерного моделирования с применением технологии искусственного зрения и дополненной реальности для создания реальной среды моделируемого сварочного процесса, а также визуализация информации о ходе планово-предупредительного ремонта в программном модуле «Экран технического обслуживания». Все эти разработки можно использовать на других станциях для совершенствования производственной деятельности.</w:t>
      </w:r>
    </w:p>
    <w:p w14:paraId="2D8F02A9" w14:textId="77777777" w:rsidR="002B7660" w:rsidRPr="002B7660" w:rsidRDefault="002B7660" w:rsidP="002B7660"/>
    <w:p w14:paraId="6265C6CA" w14:textId="77777777" w:rsidR="002B7660" w:rsidRPr="002B7660" w:rsidRDefault="002B7660" w:rsidP="002B7660">
      <w:r w:rsidRPr="002B7660">
        <w:t xml:space="preserve">«Мы достигли высокого уровня взаимопонимания с коллегами из ВАО АЭС и заложили основу для дальнейшего продуктивного партнёрства. Уверен, что эта проверка оказалась плодотворной для обеих сторон: представители Кольской АЭС получили ценные знания и опыт, а эксперты команды смогли применить свои профессиональные навыки на практике», – отметил директор станции </w:t>
      </w:r>
      <w:r w:rsidRPr="002B7660">
        <w:rPr>
          <w:b/>
          <w:bCs/>
        </w:rPr>
        <w:t>Василий Омельчук</w:t>
      </w:r>
      <w:r w:rsidRPr="002B7660">
        <w:t xml:space="preserve">. </w:t>
      </w:r>
    </w:p>
    <w:p w14:paraId="75881277" w14:textId="77777777" w:rsidR="002B7660" w:rsidRPr="002B7660" w:rsidRDefault="002B7660" w:rsidP="002B7660"/>
    <w:p w14:paraId="00394C55" w14:textId="77777777" w:rsidR="002B7660" w:rsidRPr="002B7660" w:rsidRDefault="002B7660" w:rsidP="002B7660">
      <w:r w:rsidRPr="002B7660">
        <w:t>Итоговый отчёт будет передан «Росэнергоатомом» Кольской АЭС в декабре 2025 года.</w:t>
      </w:r>
    </w:p>
    <w:p w14:paraId="3131F7FA" w14:textId="77777777" w:rsidR="002B7660" w:rsidRPr="002B7660" w:rsidRDefault="002B7660" w:rsidP="002B7660"/>
    <w:p w14:paraId="6502F3E8" w14:textId="4D6E78A0" w:rsidR="002B7660" w:rsidRPr="002B7660" w:rsidRDefault="002B7660" w:rsidP="002B7660">
      <w:pPr>
        <w:rPr>
          <w:b/>
          <w:bCs/>
        </w:rPr>
      </w:pPr>
      <w:r w:rsidRPr="002B7660">
        <w:rPr>
          <w:b/>
          <w:bCs/>
        </w:rPr>
        <w:t>С</w:t>
      </w:r>
      <w:r w:rsidRPr="002B7660">
        <w:rPr>
          <w:b/>
          <w:bCs/>
        </w:rPr>
        <w:t>правк</w:t>
      </w:r>
      <w:r w:rsidRPr="002B7660">
        <w:rPr>
          <w:b/>
          <w:bCs/>
        </w:rPr>
        <w:t>а</w:t>
      </w:r>
      <w:r w:rsidRPr="002B7660">
        <w:rPr>
          <w:b/>
          <w:bCs/>
        </w:rPr>
        <w:t>:</w:t>
      </w:r>
    </w:p>
    <w:p w14:paraId="3D53FB73" w14:textId="77777777" w:rsidR="002B7660" w:rsidRPr="002B7660" w:rsidRDefault="002B7660" w:rsidP="002B7660"/>
    <w:p w14:paraId="59E24165" w14:textId="6F3B5DF3" w:rsidR="002B7660" w:rsidRPr="002B7660" w:rsidRDefault="002B7660" w:rsidP="002B7660">
      <w:r w:rsidRPr="002B7660">
        <w:t xml:space="preserve">Всемирная ассоциация организаций, эксплуатирующих атомные электростанции (ВАО АЭС) – объединение операторов АЭС мира. Она способствует обмену опытом эксплуатации, чтобы ее члены могли работать совместно для достижения наивысшего уровня безопасности и надежности при эксплуатации своих АЭС. Все атомные станции имеют разные потребности в экспертной поддержке, которые меняются с течением времени. Главная миссия ВАО АЭС – максимально повышать безопасность и надежность АЭС во всем мире. Достигать поставленных </w:t>
      </w:r>
      <w:r w:rsidRPr="002B7660">
        <w:lastRenderedPageBreak/>
        <w:t xml:space="preserve">целей позволяют партнерские проверки, которые направлены на повышение безопасности эксплуатации атомных станций. </w:t>
      </w:r>
    </w:p>
    <w:p w14:paraId="57F398A1" w14:textId="77777777" w:rsidR="002B7660" w:rsidRPr="002B7660" w:rsidRDefault="002B7660" w:rsidP="002B7660"/>
    <w:p w14:paraId="373349A2" w14:textId="77777777" w:rsidR="002B7660" w:rsidRPr="002B7660" w:rsidRDefault="002B7660" w:rsidP="002B7660">
      <w:r w:rsidRPr="002B7660">
        <w:t>Кольская АЭС (г. Полярные Зори Мурманской области) – главный производитель электроэнергии в Мурманской области. Станция расположена в 200 км к югу от г. Мурманска на берегу озера Имандра. В эксплуатации находятся 4 энергоблока с реактором типа ВВЭР, мощностью 440 МВт каждый. Доля вырабатываемой электроэнергии в энергобалансе региона составляет около 50 %. Кольская АЭС, как и другие предприятия «Росатома», уделяет большое внимание росту качества жизни населения города и региона, оказывает поддержку в реализации федеральных проектов и развитии инфраструктуры, образования и медицины, ведет благотворительную деятельность.</w:t>
      </w:r>
    </w:p>
    <w:p w14:paraId="459C89F8" w14:textId="77777777" w:rsidR="002B7660" w:rsidRPr="002B7660" w:rsidRDefault="002B7660" w:rsidP="002B7660"/>
    <w:p w14:paraId="2165B8D3" w14:textId="77777777" w:rsidR="002B7660" w:rsidRPr="002B7660" w:rsidRDefault="002B7660" w:rsidP="002B7660">
      <w:r w:rsidRPr="002B7660">
        <w:t>Россия продолжает внешнеполитическое и экономическое международное сотрудничество, укрепляя и развивая связи с заинтересованными странами, готовыми к конструктивному и результативному диалогу. Несмотря на внешние ограничения, реализуются крупные международные проекты в сфере энергетики. «Росатом» и его предприятия принимают активное участие в этой работе.</w:t>
      </w:r>
    </w:p>
    <w:p w14:paraId="4A7F3379" w14:textId="77777777" w:rsidR="00186AB2" w:rsidRPr="002B7660" w:rsidRDefault="00186AB2" w:rsidP="002B7660"/>
    <w:sectPr w:rsidR="00186AB2" w:rsidRPr="002B7660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CBA10" w14:textId="77777777" w:rsidR="000F2AB8" w:rsidRDefault="000F2AB8">
      <w:r>
        <w:separator/>
      </w:r>
    </w:p>
  </w:endnote>
  <w:endnote w:type="continuationSeparator" w:id="0">
    <w:p w14:paraId="027BC76A" w14:textId="77777777" w:rsidR="000F2AB8" w:rsidRDefault="000F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8EC9" w14:textId="77777777" w:rsidR="000F2AB8" w:rsidRDefault="000F2AB8">
      <w:r>
        <w:separator/>
      </w:r>
    </w:p>
  </w:footnote>
  <w:footnote w:type="continuationSeparator" w:id="0">
    <w:p w14:paraId="0BAC4FF7" w14:textId="77777777" w:rsidR="000F2AB8" w:rsidRDefault="000F2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2AB8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B7660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03FF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414F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20BD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4B47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2025-10-21T11:15:00Z</dcterms:created>
  <dcterms:modified xsi:type="dcterms:W3CDTF">2025-10-21T11:15:00Z</dcterms:modified>
</cp:coreProperties>
</file>