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ED8843E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4F0DDC1" w:rsidR="00A514EF" w:rsidRPr="00A91A68" w:rsidRDefault="0093257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7443F067" w14:textId="77777777" w:rsidR="00BE62DA" w:rsidRPr="00BE62DA" w:rsidRDefault="00BE62DA" w:rsidP="00BE62DA">
      <w:pPr>
        <w:jc w:val="center"/>
        <w:rPr>
          <w:b/>
          <w:bCs/>
          <w:sz w:val="28"/>
          <w:szCs w:val="28"/>
        </w:rPr>
      </w:pPr>
      <w:r w:rsidRPr="00BE62DA">
        <w:rPr>
          <w:b/>
          <w:bCs/>
          <w:sz w:val="28"/>
          <w:szCs w:val="28"/>
        </w:rPr>
        <w:t>Машиностроительный дивизион «Росатома» начал изготовление корпуса реактора шестого энергоблока АЭС «Пакш-2» (Венгрия)</w:t>
      </w:r>
    </w:p>
    <w:p w14:paraId="6D6A8A1D" w14:textId="77777777" w:rsidR="00BE62DA" w:rsidRPr="00BE62DA" w:rsidRDefault="00BE62DA" w:rsidP="00BE62DA">
      <w:pPr>
        <w:jc w:val="center"/>
        <w:rPr>
          <w:i/>
          <w:iCs/>
        </w:rPr>
      </w:pPr>
      <w:r w:rsidRPr="00BE62DA">
        <w:rPr>
          <w:i/>
          <w:iCs/>
        </w:rPr>
        <w:t>На металлургическом заводе в Санкт-Петербурге начали ковку заготовок общим весом около 600 тонн, из которых будут сделаны обечайки реактора</w:t>
      </w:r>
    </w:p>
    <w:p w14:paraId="2B416D8D" w14:textId="77777777" w:rsidR="00BE62DA" w:rsidRPr="00BE62DA" w:rsidRDefault="00BE62DA" w:rsidP="00BE62DA"/>
    <w:p w14:paraId="08148D2C" w14:textId="77777777" w:rsidR="00BE62DA" w:rsidRPr="00BE62DA" w:rsidRDefault="00BE62DA" w:rsidP="00BE62DA">
      <w:pPr>
        <w:rPr>
          <w:b/>
          <w:bCs/>
        </w:rPr>
      </w:pPr>
      <w:r w:rsidRPr="00BE62DA">
        <w:rPr>
          <w:b/>
          <w:bCs/>
        </w:rPr>
        <w:t xml:space="preserve">Металлурги завода «АЭМ-Спецсталь» (Машиностроительный дивизион «Росатома») приступили к ковке партии заготовок суммарным весом около 600 тонн, из которых будут произведены элементы корпуса реактора шестого энергоблока АЭС «Пакш-2» (Венгрия). Вторая очередь станции сооружается по новейшему российскому проекту. </w:t>
      </w:r>
    </w:p>
    <w:p w14:paraId="17788763" w14:textId="77777777" w:rsidR="00BE62DA" w:rsidRPr="00BE62DA" w:rsidRDefault="00BE62DA" w:rsidP="00BE62DA"/>
    <w:p w14:paraId="05EE8F80" w14:textId="79FD204E" w:rsidR="00BE62DA" w:rsidRPr="00BE62DA" w:rsidRDefault="00BE62DA" w:rsidP="00BE62DA">
      <w:r w:rsidRPr="00BE62DA">
        <w:t xml:space="preserve">Технологическая операция прошла в присутствии представителей иностранного заказчика. «Проект АЭС «Пакш-2» является крупнейшей ядерной инвестицией на территории Европейского Союза. Благодаря сооружению двух новых энергоблоков в Пакше мы сможем производить большое количество электроэнергии устойчивым образом для венгерской экономики до конца этого столетия. Производство оборудования длительного цикла изготовления идет бесперебойно, для чего венгерские специалисты также приложили и прилагают много усилий, от контроля проектирования до лицензирования и непрерывного контроля производства. Одним из ощутимых результатов этого является то, что ковка корпуса реактора блока № 6 началась сейчас, а окончательная приемка обечаек корпуса реактора блока № 5 состоится в этом месяце», – подчеркнул президент и генеральный директор ЗАО «Пакш-2» </w:t>
      </w:r>
      <w:r w:rsidRPr="00BE62DA">
        <w:rPr>
          <w:b/>
          <w:bCs/>
        </w:rPr>
        <w:t>Гергей Якли</w:t>
      </w:r>
      <w:r w:rsidRPr="00BE62DA">
        <w:t>.</w:t>
      </w:r>
    </w:p>
    <w:p w14:paraId="2C03CD42" w14:textId="77777777" w:rsidR="00BE62DA" w:rsidRPr="00BE62DA" w:rsidRDefault="00BE62DA" w:rsidP="00BE62DA"/>
    <w:p w14:paraId="28E639D0" w14:textId="4EB7CF6E" w:rsidR="00BE62DA" w:rsidRPr="00BE62DA" w:rsidRDefault="00BE62DA" w:rsidP="00BE62DA">
      <w:r w:rsidRPr="00BE62DA">
        <w:t>«Осуществление проекта АЭС «Пакш-2» идет по графику. Об этом свидетельствует и то, что производство оборудования длительного цикла изготовления – корпуса реактора энергоблока №</w:t>
      </w:r>
      <w:r>
        <w:t xml:space="preserve"> </w:t>
      </w:r>
      <w:r w:rsidRPr="00BE62DA">
        <w:t xml:space="preserve">6 началось год спустя после аналогичного этапа производства корпуса реактора № 5 АЭС «Пакш», – отметил вице-президент АО «АСЭ» – директор проекта по сооружению АЭС «Пакш» </w:t>
      </w:r>
      <w:r w:rsidRPr="00BE62DA">
        <w:rPr>
          <w:b/>
          <w:bCs/>
        </w:rPr>
        <w:t>Виталий Полянин</w:t>
      </w:r>
      <w:r w:rsidRPr="00BE62DA">
        <w:t>.</w:t>
      </w:r>
    </w:p>
    <w:p w14:paraId="2344BC6D" w14:textId="77777777" w:rsidR="00BE62DA" w:rsidRPr="00BE62DA" w:rsidRDefault="00BE62DA" w:rsidP="00BE62DA"/>
    <w:p w14:paraId="1EFD6F9A" w14:textId="77777777" w:rsidR="00BE62DA" w:rsidRPr="00BE62DA" w:rsidRDefault="00BE62DA" w:rsidP="00BE62DA">
      <w:r w:rsidRPr="00BE62DA">
        <w:t xml:space="preserve">«Мы начали работу по изготовлению «сердца» атомной станции – реактора поколения III+ – для еще одного энергоблока в Венгрии. Российские металлурги и машиностроители вышли на высокие темпы производства оборудования для АЭС “Пакш-2”. Одновременно в работе заготовки для реакторов энергоблоков № 5 и № 6, в перспективе приступим к производству парогенераторов, компенсаторов давления, емкостей систем безопасности и других изделий первого контура ядерного острова станции, а также машинного зала. Чтобы обеспечить своевременное и качественное изготовление оборудования АЭС, к проекту подключатся сразу несколько наших предприятий: в Москве, Подольске, Санкт-Петербурге, Петрозаводске и Волгодонске», – отметил глава Машиностроительного дивизиона «Росатома» </w:t>
      </w:r>
      <w:r w:rsidRPr="00BE62DA">
        <w:rPr>
          <w:b/>
          <w:bCs/>
        </w:rPr>
        <w:t>Игорь Котов</w:t>
      </w:r>
      <w:r w:rsidRPr="00BE62DA">
        <w:t>.</w:t>
      </w:r>
    </w:p>
    <w:p w14:paraId="7BAF1DCA" w14:textId="77777777" w:rsidR="00BE62DA" w:rsidRPr="00BE62DA" w:rsidRDefault="00BE62DA" w:rsidP="00BE62DA"/>
    <w:p w14:paraId="0816CD17" w14:textId="020F61AE" w:rsidR="00BE62DA" w:rsidRPr="00BE62DA" w:rsidRDefault="00BE62DA" w:rsidP="00BE62DA">
      <w:pPr>
        <w:rPr>
          <w:b/>
          <w:bCs/>
        </w:rPr>
      </w:pPr>
      <w:r w:rsidRPr="00BE62DA">
        <w:rPr>
          <w:b/>
          <w:bCs/>
        </w:rPr>
        <w:t>С</w:t>
      </w:r>
      <w:r w:rsidRPr="00BE62DA">
        <w:rPr>
          <w:b/>
          <w:bCs/>
        </w:rPr>
        <w:t>правк</w:t>
      </w:r>
      <w:r w:rsidRPr="00BE62DA">
        <w:rPr>
          <w:b/>
          <w:bCs/>
        </w:rPr>
        <w:t>а</w:t>
      </w:r>
      <w:r w:rsidRPr="00BE62DA">
        <w:rPr>
          <w:b/>
          <w:bCs/>
        </w:rPr>
        <w:t>:</w:t>
      </w:r>
    </w:p>
    <w:p w14:paraId="6DC6A4D3" w14:textId="77777777" w:rsidR="00BE62DA" w:rsidRPr="00BE62DA" w:rsidRDefault="00BE62DA" w:rsidP="00BE62DA"/>
    <w:p w14:paraId="78AE18B4" w14:textId="77777777" w:rsidR="00BE62DA" w:rsidRPr="00BE62DA" w:rsidRDefault="00BE62DA" w:rsidP="00BE62DA">
      <w:r w:rsidRPr="00BE62DA">
        <w:lastRenderedPageBreak/>
        <w:t>Ковка заготовок – один из начальных этапов производства реакторного оборудования. Операция производится на одном из крупнейших в Европе автоматизированном кузнечном комплексе. После придания заготовкам необходимой формы, детали будут переданы в другой цех для механической обработки. В последствии из них будут изготовлены две обечайки реактора ВВЭР-1200 поколения III+.</w:t>
      </w:r>
    </w:p>
    <w:p w14:paraId="49F69A84" w14:textId="77777777" w:rsidR="00BE62DA" w:rsidRPr="00BE62DA" w:rsidRDefault="00BE62DA" w:rsidP="00BE62DA"/>
    <w:p w14:paraId="14928DCD" w14:textId="77777777" w:rsidR="00BE62DA" w:rsidRPr="00BE62DA" w:rsidRDefault="00BE62DA" w:rsidP="00BE62DA">
      <w:r w:rsidRPr="00BE62DA">
        <w:t>Обечайки – важный конструктивный элемент корпуса реактора. Они представляют собой пустые цилиндры, которые свариваются между собой.</w:t>
      </w:r>
    </w:p>
    <w:p w14:paraId="5556AEC3" w14:textId="77777777" w:rsidR="00BE62DA" w:rsidRPr="00BE62DA" w:rsidRDefault="00BE62DA" w:rsidP="00BE62DA"/>
    <w:p w14:paraId="797B5F01" w14:textId="0F6E5E57" w:rsidR="00BE62DA" w:rsidRPr="00BE62DA" w:rsidRDefault="00BE62DA" w:rsidP="00BE62DA">
      <w:r w:rsidRPr="00BE62DA">
        <w:rPr>
          <w:b/>
          <w:bCs/>
        </w:rPr>
        <w:t>Сооружение АЭС «Пакш-2»</w:t>
      </w:r>
      <w:r>
        <w:t xml:space="preserve"> </w:t>
      </w:r>
      <w:r w:rsidRPr="00BE62DA">
        <w:t>– первый современный проект АЭС российского дизайна с реакторами ВВЭР-1200, реализуемый на территории Европейского союза. Проект реализуется на основе российско-венгерского межправительственного соглашения от 14 января 2014 года и трех базовых контрактов о сооружении новой станции. Основная лицензия на строительство АЭС «Пакш-2» была выдана венгерским регулятором в августе 2022 года. Получение строительной лицензии подтвердило соответствие проекта венгерским и европейским нормам безопасности. В России успешно эксплуатируются уже четыре блока с реакторами ВВЭР-1200 и два аналогичных блока за пределами страны – на Белорусской АЭС.</w:t>
      </w:r>
    </w:p>
    <w:p w14:paraId="0CF8A659" w14:textId="77777777" w:rsidR="00BE62DA" w:rsidRPr="00BE62DA" w:rsidRDefault="00BE62DA" w:rsidP="00BE62DA"/>
    <w:p w14:paraId="3A1256E9" w14:textId="583470CF" w:rsidR="00BE62DA" w:rsidRPr="00BE62DA" w:rsidRDefault="00BE62DA" w:rsidP="00BE62DA">
      <w:r w:rsidRPr="00BE62DA">
        <w:rPr>
          <w:b/>
          <w:bCs/>
        </w:rPr>
        <w:t>Машиностроительный дивизион госкорпорации «Росатом»</w:t>
      </w:r>
      <w:r>
        <w:t xml:space="preserve"> </w:t>
      </w:r>
      <w:r w:rsidRPr="00BE62DA">
        <w:t>– крупнейший по объемам производства и выручке энергомашиностроительный холдинг России. Он является комплектным поставщиком оборудования реакторного острова и машинного зала всех строящихся АЭС российского дизайна, изготовителем оборудования, разработчиком и поставщиком комплексных решений для предприятий энергетики, нефтегазового комплекса и других отраслей промышленности.</w:t>
      </w:r>
      <w:r>
        <w:t xml:space="preserve"> </w:t>
      </w:r>
      <w:r w:rsidRPr="00BE62DA">
        <w:t>В его состав входит несколько крупных научных центров и производственных площадок. Например, «АЭМ-Спецсталь» – первое звено единой производственной цепочки «Росатома», обеспечивающее металлом все оборудование для атомных станций российского дизайна во всем мире.</w:t>
      </w:r>
      <w:r w:rsidR="00C0520F">
        <w:t xml:space="preserve"> </w:t>
      </w:r>
      <w:hyperlink r:id="rId10" w:history="1">
        <w:r w:rsidR="00C0520F" w:rsidRPr="00C0520F">
          <w:rPr>
            <w:rStyle w:val="a4"/>
          </w:rPr>
          <w:t>https://rosatommd.ru/</w:t>
        </w:r>
      </w:hyperlink>
    </w:p>
    <w:p w14:paraId="6C9CF36C" w14:textId="77777777" w:rsidR="00BE62DA" w:rsidRPr="00BE62DA" w:rsidRDefault="00BE62DA" w:rsidP="00BE62DA"/>
    <w:p w14:paraId="5C335AB6" w14:textId="224B8C0B" w:rsidR="00BE62DA" w:rsidRPr="00BE62DA" w:rsidRDefault="00BE62DA" w:rsidP="00BE62DA">
      <w:r w:rsidRPr="00BE62DA">
        <w:rPr>
          <w:b/>
          <w:bCs/>
        </w:rPr>
        <w:t>Инжиниринговый дивизион госкорпорации «Росатом»</w:t>
      </w:r>
      <w:r>
        <w:t xml:space="preserve"> </w:t>
      </w:r>
      <w:r w:rsidRPr="00BE62DA">
        <w:t>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14:paraId="392BE849" w14:textId="77777777" w:rsidR="00BE62DA" w:rsidRPr="00BE62DA" w:rsidRDefault="00BE62DA" w:rsidP="00BE62DA">
      <w:r w:rsidRPr="00BE62DA">
        <w:t>Порядка 80 %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 </w:t>
      </w:r>
      <w:hyperlink r:id="rId11" w:history="1">
        <w:r w:rsidRPr="00BE62DA">
          <w:rPr>
            <w:rStyle w:val="a4"/>
          </w:rPr>
          <w:t>www.ase-ec.ru</w:t>
        </w:r>
      </w:hyperlink>
    </w:p>
    <w:p w14:paraId="647B0F22" w14:textId="77777777" w:rsidR="00BE62DA" w:rsidRPr="00BE62DA" w:rsidRDefault="00BE62DA" w:rsidP="00BE62DA"/>
    <w:p w14:paraId="60008AA7" w14:textId="77777777" w:rsidR="00BE62DA" w:rsidRPr="00BE62DA" w:rsidRDefault="00BE62DA" w:rsidP="00BE62DA">
      <w:r w:rsidRPr="00BE62DA">
        <w:t>Россия последовательно развивает международные торгово-экономические взаимоотношения с зарубежными партнерами. Продолжается реализация крупных международных проектов в сфере энергетики. Госкорпорация «Росатом» принимает активное участие в этой работе. </w:t>
      </w:r>
    </w:p>
    <w:p w14:paraId="0FD419D0" w14:textId="77777777" w:rsidR="00BE62DA" w:rsidRPr="00BE62DA" w:rsidRDefault="00BE62DA" w:rsidP="00BE62DA"/>
    <w:p w14:paraId="22DE3D3E" w14:textId="72EBEF45" w:rsidR="00786376" w:rsidRPr="00BE62DA" w:rsidRDefault="00786376" w:rsidP="00BE62DA"/>
    <w:sectPr w:rsidR="00786376" w:rsidRPr="00BE62DA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CF021" w14:textId="77777777" w:rsidR="00C73ED4" w:rsidRDefault="00C73ED4">
      <w:r>
        <w:separator/>
      </w:r>
    </w:p>
  </w:endnote>
  <w:endnote w:type="continuationSeparator" w:id="0">
    <w:p w14:paraId="782C7C0F" w14:textId="77777777" w:rsidR="00C73ED4" w:rsidRDefault="00C7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E8631" w14:textId="77777777" w:rsidR="00C73ED4" w:rsidRDefault="00C73ED4">
      <w:r>
        <w:separator/>
      </w:r>
    </w:p>
  </w:footnote>
  <w:footnote w:type="continuationSeparator" w:id="0">
    <w:p w14:paraId="6C6D018A" w14:textId="77777777" w:rsidR="00C73ED4" w:rsidRDefault="00C73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6BE8"/>
    <w:rsid w:val="00037A67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156A1"/>
    <w:rsid w:val="00120623"/>
    <w:rsid w:val="0012358B"/>
    <w:rsid w:val="0013522A"/>
    <w:rsid w:val="001533E7"/>
    <w:rsid w:val="00154FA2"/>
    <w:rsid w:val="0016518B"/>
    <w:rsid w:val="00167CD1"/>
    <w:rsid w:val="00182BE7"/>
    <w:rsid w:val="00183AF8"/>
    <w:rsid w:val="00187068"/>
    <w:rsid w:val="0019004B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90F0D"/>
    <w:rsid w:val="002A751F"/>
    <w:rsid w:val="002C0ACA"/>
    <w:rsid w:val="002C6C35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272AD"/>
    <w:rsid w:val="003305FB"/>
    <w:rsid w:val="003317A2"/>
    <w:rsid w:val="00331BBA"/>
    <w:rsid w:val="0033462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92031"/>
    <w:rsid w:val="003A2C29"/>
    <w:rsid w:val="003A59AE"/>
    <w:rsid w:val="003B220E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573C5"/>
    <w:rsid w:val="00461C4E"/>
    <w:rsid w:val="0046788E"/>
    <w:rsid w:val="00472D9E"/>
    <w:rsid w:val="00473CD1"/>
    <w:rsid w:val="00481720"/>
    <w:rsid w:val="004876F8"/>
    <w:rsid w:val="00497CF3"/>
    <w:rsid w:val="004A12F1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1089D"/>
    <w:rsid w:val="00510930"/>
    <w:rsid w:val="00514080"/>
    <w:rsid w:val="0051616D"/>
    <w:rsid w:val="00520495"/>
    <w:rsid w:val="00522A3D"/>
    <w:rsid w:val="00522C2A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C5E82"/>
    <w:rsid w:val="005D4DDE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1AC1"/>
    <w:rsid w:val="0066102A"/>
    <w:rsid w:val="00662638"/>
    <w:rsid w:val="006664EE"/>
    <w:rsid w:val="00676C03"/>
    <w:rsid w:val="00676CFB"/>
    <w:rsid w:val="006939C6"/>
    <w:rsid w:val="00695E03"/>
    <w:rsid w:val="006967D2"/>
    <w:rsid w:val="006A67A3"/>
    <w:rsid w:val="006A6C2B"/>
    <w:rsid w:val="006B05A2"/>
    <w:rsid w:val="006B5D9D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53C7"/>
    <w:rsid w:val="00796D7E"/>
    <w:rsid w:val="007A204E"/>
    <w:rsid w:val="007A269C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737F3"/>
    <w:rsid w:val="00874ECA"/>
    <w:rsid w:val="008826E8"/>
    <w:rsid w:val="00884ED7"/>
    <w:rsid w:val="00890FC8"/>
    <w:rsid w:val="008A03A0"/>
    <w:rsid w:val="008A39E9"/>
    <w:rsid w:val="008B2EBB"/>
    <w:rsid w:val="008B5593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570"/>
    <w:rsid w:val="0093279B"/>
    <w:rsid w:val="00935F9A"/>
    <w:rsid w:val="009414EE"/>
    <w:rsid w:val="009422EB"/>
    <w:rsid w:val="00943AE9"/>
    <w:rsid w:val="0095569D"/>
    <w:rsid w:val="00956191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448A"/>
    <w:rsid w:val="009F59B1"/>
    <w:rsid w:val="00A01D34"/>
    <w:rsid w:val="00A043AE"/>
    <w:rsid w:val="00A12678"/>
    <w:rsid w:val="00A221C0"/>
    <w:rsid w:val="00A27C2B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D240B"/>
    <w:rsid w:val="00AE1AE8"/>
    <w:rsid w:val="00AE473A"/>
    <w:rsid w:val="00AE5C2F"/>
    <w:rsid w:val="00AF2AEF"/>
    <w:rsid w:val="00B060F8"/>
    <w:rsid w:val="00B13065"/>
    <w:rsid w:val="00B148D2"/>
    <w:rsid w:val="00B15B71"/>
    <w:rsid w:val="00B236EC"/>
    <w:rsid w:val="00B32D7B"/>
    <w:rsid w:val="00B350D8"/>
    <w:rsid w:val="00B357ED"/>
    <w:rsid w:val="00B35A11"/>
    <w:rsid w:val="00B4166F"/>
    <w:rsid w:val="00B42CBB"/>
    <w:rsid w:val="00B4692C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62DA"/>
    <w:rsid w:val="00BE7D4A"/>
    <w:rsid w:val="00BF04BE"/>
    <w:rsid w:val="00BF14B7"/>
    <w:rsid w:val="00C05170"/>
    <w:rsid w:val="00C0520F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A143B"/>
    <w:rsid w:val="00CA378D"/>
    <w:rsid w:val="00CA45D2"/>
    <w:rsid w:val="00CA582C"/>
    <w:rsid w:val="00CA6010"/>
    <w:rsid w:val="00CB55FA"/>
    <w:rsid w:val="00CB7026"/>
    <w:rsid w:val="00CC02E4"/>
    <w:rsid w:val="00CC4EEA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2611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B332E"/>
    <w:rsid w:val="00DC1F89"/>
    <w:rsid w:val="00DC29CC"/>
    <w:rsid w:val="00DC67A5"/>
    <w:rsid w:val="00DF2975"/>
    <w:rsid w:val="00DF33A9"/>
    <w:rsid w:val="00E05A17"/>
    <w:rsid w:val="00E20440"/>
    <w:rsid w:val="00E27255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BE2"/>
    <w:rsid w:val="00EF01DA"/>
    <w:rsid w:val="00EF1D9D"/>
    <w:rsid w:val="00F04ECA"/>
    <w:rsid w:val="00F06FAE"/>
    <w:rsid w:val="00F1008F"/>
    <w:rsid w:val="00F157D9"/>
    <w:rsid w:val="00F17CAD"/>
    <w:rsid w:val="00F2301C"/>
    <w:rsid w:val="00F26B50"/>
    <w:rsid w:val="00F27A8D"/>
    <w:rsid w:val="00F3571D"/>
    <w:rsid w:val="00F37839"/>
    <w:rsid w:val="00F40101"/>
    <w:rsid w:val="00F45344"/>
    <w:rsid w:val="00F47134"/>
    <w:rsid w:val="00F61759"/>
    <w:rsid w:val="00F6410B"/>
    <w:rsid w:val="00F64214"/>
    <w:rsid w:val="00F65C4E"/>
    <w:rsid w:val="00F71396"/>
    <w:rsid w:val="00F76484"/>
    <w:rsid w:val="00F90789"/>
    <w:rsid w:val="00F978F4"/>
    <w:rsid w:val="00FA3CF7"/>
    <w:rsid w:val="00FA63D4"/>
    <w:rsid w:val="00FA7199"/>
    <w:rsid w:val="00FB2CA4"/>
    <w:rsid w:val="00FE2B2D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e-ec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osatomm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3</cp:revision>
  <dcterms:created xsi:type="dcterms:W3CDTF">2025-04-07T15:28:00Z</dcterms:created>
  <dcterms:modified xsi:type="dcterms:W3CDTF">2025-04-07T15:57:00Z</dcterms:modified>
</cp:coreProperties>
</file>