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Госкорпорация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подвела итоги своей работы по решению сложных экологических проблем в Дальневосточном регионе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семинара и технического тура на объекты инфраструктуры по безопасному обращению с радиоактивными отходами представители атомной отрасли, депутатского корпуса, региональных органов исполнительной власти и общественных организаций обсудили вопросы ликвидации ядерного наследия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продемонстрировал итоги работы по решению проблем ядерного наследия на Дальнем Востоке России. В ходе торжественной церемонии установки памятного знака по случаю 10-летнего юбилея размещения первого объекта в пункте долговременного хранения реакторных отсеков в бухте Разбойник, представители госкорпорации объявили о завершении ликвидации опасного советского наследия на Дальнем Востоке.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директора по государственной политике в области радиоактивных отходов (РАО), отработавшего ядерного топлива (ОЯТ) и вывода из эксплуатации ядерно и радиационно опасных объектов госкорпорации «Росатом» Александр Абрамов, в частности, отметил: «В общей сложности за 20 лет работы в рамках различных федеральных целевых программ нам есть чем гордиться: по всей стране была создана береговая инфраструктура, позволяющая безопасно ликвидировать накопленное радиационно опасное наследие, а на Дальнем Востоке больше не осталось ни отработавшего ядерного топлива, ни подлежащих утилизации опасных объектов в акватории. В регионе полностью ликвидировано советское ядерное наследие. Решена многолетняя серьезная экологическая проблема».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Говоря о береговой инфраструктуре, представитель госкорпорации особо подчеркнул, что сегодня реакторные отсеки утилизированных атомных подводных лодок и блок-упаковки от утилизированных надводных кораблей и судов обеспечения после специальной подготовки размещаются на безопасное хранение в специально оборудованных пунктах. Там все размещенные объекты и санитарно-защитная зона вокруг находятся под строгим контролем 24 часа в сутки 7 дней в неделю. Помимо контроля радиационной обстановки, проводится регулярное обслуживание реакторных отсеков и блок-упаковок с радиоактивными отходами в соответствии с технологическими регламентами, осуществляется постоянный контроль состояния их антикоррозионного защитного покрытия.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Со своей стороны, генеральный директор ФГУП «РАДОН» Алексей Лужецкий добавил: «На предприятиях ФГУП “РАДОН”, в частности, на ДВЦ “ДальРАО”, который непосредственно занимается ликвидацией опасного ядерного наследия на Дальнем Востоке, внедрена система экологического менеджмента в соответствии с требованиями российского стандарта ГОСТ Р ИСО 14001-2016. Мониторинг окружающей среды объектов ДВЦ “ДальРАО”, включая контроль в санитарно-защитной зоне, проводится в лабораториях предприятия на высокотехнологичном оборудовании с использованием аттестованных методик. Кроме того, на всех объектах функционирует автоматизированная система контроля радиационной обстановки (АСКРО), которая позволяет в автоматическом режиме вести непрерывный контроль за радиационной обстановкой и наблюдение за динамикой ее изменения».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итоговом семинаре, организованном госкорпорацией «Росатом» и Общественным советом госкорпорации, приняли участие представители Федерального Собрания РФ и властей региона, делегаты от предприятий отрасли и внеотраслевых организаций, специализирующихся на вопросах атомной энергетики.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семинаре были затронуты не только технические вопросы, связанные с обращением с ядерным топливом и отходами, с хранением радиационно опасных объектов, но и медицинские аспекты. В частности, в своем выступлении представители ФГБУ ГНЦ РФ Федеральный медицинский биофизический центр имени А. И. Бурназяна отметили, что мониторинг радиоактивного загрязнения объектов окружающей среды за более чем 10-летний период наблюдения на объектах ядерного наследия показывает устойчивую тенденцию к снижению техногенной нагрузки на окружающую среду, а в ходе проведения работ по реабилитации объектов ядерного наследия отсутствует негативное влияние на население за счет производственной деятельности и не выявлено негативных тенденций ее изменения.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комплексно подходит к проблеме ликвидации опасного наследия. В рамках двух федеральных целевых программ в сфере обеспечения ядерной и радиационной безопасности (ФЦП ЯРБ) госкорпорация ликвидирует старые радиационно опасные производства и объекты. В проектах принимают участие более 220 предприятий атомной отрасли из более 30 регионов страны. Реализация программ позволила к сегодняшнему дню вывести из эксплуатации порядка 100 объектов, реабилитировать более 3 млн кв. метров загрязненных территорий в 23 регионах России. Кроме того, в рамках государственной программы «Развитие атомного энергопромышленного комплекса», госкорпорация продолжает очищать акватории Арктики и Дальнего Востока. К сегодняшнему дню в стране утилизированы 202 атомные подводные лодки из советского наследия.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 Дальнем Востоке утилизированы все 82 АПЛ, выведенные из эксплуатации до 2022 года. Все накопленное отработавшее ядерное топливо полностью вывезено за пределы региона. Также вывезены радиационно опасные отходы с бывшей береговой технической базы ВМФ в бухте Крашенинникова, начаты работы по ее выводу из эксплуатации. Успешно функционирует пункт долговременного размещения реакторных отсеков утилизированных АПЛ в бухте Разбойник (мыс Устричный). Создана специальная инфраструктура в бухте Сысоева по переработке жидких радиоактивных отходов, удалению отработавшего ядерного топлива, обращению с РАО. С использованием специально оборудованного хранилища в бухте Сысоева к вывозу из региона были подготовлены термоизотопные радиоэлектрогенераторы (РИТЭГ), в свое время убранные с побережья Тихого океана. Всего было демонтировано и вывезено на утилизацию за пределы региона 187 РИТЭГов. Все они были заменены на альтернативные источники питания навигационных знаков.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Приморье также завершается строительство регионального центра кондиционирования. На площадке центра радиоактивные отходы будут готовиться к транспортировке и вывозу для последующего финального захоронения вне территории Приморского края.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Мурманской области в 2023 году ликвидировано судно, прозванное «самым радиоактивным в мире» – плавтехбаза «Лепсе». В плановом режиме идет вывоз отработавшего ядерного топлива. С 2002 по 2023 год суммарный объем накопленного ОЯТ сократился более чем в два раза. До конца текущего года планируется вывезти последнюю партию ОЯТ с береговой технической базы ВМФ в ЗАТО г. Островной (поселок Гремиха). После завершения проекта в Гремихе в российской части Баренцева моря останется только одно хранилище отработавшего ядерного топлива – в губе Андреева, откуда уже вывезено больше половины ОЯТ, а полностью работы по вывозу планируется завершить к концу нынешнего десятилетия.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ФГУП «РАДОН» занимает в стране лидирующие позиции в сфере обращения с РАО. Входит в структуру госкорпорации «Росатом» (дивизион «Экологические решения»). Предприятие было основано в 1960 году для обеспечения радиационной безопасности населения, территорий и объектов окружающей среды Центрального региона России. В «РАДОН» входят 11 филиалов. Предприятие в 2018 году назначено специализированным отраслевым оператором по управлению объектами ядерного наследия, основными задачами которого стали поддержание ядерно и радиационно опасных объектов в безопасном состоянии и оптимизация процессов по их выводу из эксплуатации, включая работы по обращению с РАО и реабилитацию территорий.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снижению негативного влияния на природу. Обеспечение ядерной и радиационной безопасности – одна из приоритетных задач российской атомной отрасли. Атомщики уделяют большое внимание мероприятиям по охране окружающей среды и реабилитации загрязненных территорий. Перспективные планы «Росатома» в сфере обеспечения безопасности включают в себя дальнейшее совершенствование культуры безопасной эксплуатации ядерных объектов, продолжение работ по ликвидации наследия советского «атомного проекта», внедрение современных систем управления безопасностью.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2qvCtbYea4Dp/of/uLYphydwsQ==">CgMxLjA4AHIhMUNhdG5YVHRaZGN3Qk93NHdhdTBwZHBNeDBCRWl6T0Zm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