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5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7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26.07.24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полигоне «Красный Бор» начаты испытания технологической инфраструктуры для обезвреживания сложных промышленных отходов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«Росатом» представил вице-премьеру Дмитрию Патрушеву мероприятия по ликвидации негативного вреда окружающей среде на полигоне «Красный Бор»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В ходе рабочего визита заместителя председателя Правительства Российской Федерации Дмитрия Патрушева на полигон промышленных отходов «Красный Бор» в Ленинградской области генеральный директор госкорпорации «Росатом» Алексей Лихачев рассказал о ходе работ по ликвидации накопленного на объекте экологического вреда. В обсуждении проекта приняли участие министр природных ресурсов и экологии Российской Федерации Александр Козлов, губернатор Ленинградской области Александр Дрозденко, губернатор Санкт-Петербурга Александр Беглов.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«Определенные результаты уже достигнуты. В частности, что касается полигона «Красный Бор», где мы сегодня работаем. Сюда исторически свозились опасные отходы со всего Советского Союза. На данный момент его рекультивация выполнена на 60 %. И, конечно, такой опасности, как раньше, этот объект для людей и окружающей среды уже не представляет. Тем не менее работы должны быть продолжены, и они продолжаются. И, учитывая масштабы, продлятся еще несколько лет»,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отметил заместитель председателя Правительства Российской Федерации Дмитрий Патрушев.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В рамках первоочередных мероприятий «Росатом» укрепил дамбы обвалования пяти открытых карт-накопителей и осуществил замену </w:t>
      </w:r>
      <w:r w:rsidDel="00000000" w:rsidR="00000000" w:rsidRPr="00000000">
        <w:rPr>
          <w:rtl w:val="0"/>
        </w:rPr>
        <w:t xml:space="preserve">исчерпавшего</w:t>
      </w:r>
      <w:r w:rsidDel="00000000" w:rsidR="00000000" w:rsidRPr="00000000">
        <w:rPr>
          <w:rtl w:val="0"/>
        </w:rPr>
        <w:t xml:space="preserve"> срок эксплуатации понтонного укрытия, что позволило полностью исключить риск утечки отходов. В рамках комплекса работ по приведению полигона в безопасное состояние по всему периметру полигона сооружается уникальная противофильтрационная эшелонированная завеса, которая будет препятствовать миграции загрязняющих веществ на сопредельные территории. Ее протяженность составит около 3,5 км, а глубина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до 7 метров. На сегодняшний день построено более 70 % этого сложного инженерного сооружения. Также создана инновационная технологическая инфраструктура для обезвреживания более 340 тыс. куб. м накопленных в открытых картах-накопителях жидких и пастообразных отходов. Их полную переработку планируется завершить в декабре 2025 года.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«Для </w:t>
      </w:r>
      <w:r w:rsidDel="00000000" w:rsidR="00000000" w:rsidRPr="00000000">
        <w:rPr>
          <w:color w:val="000000"/>
          <w:rtl w:val="0"/>
        </w:rPr>
        <w:t xml:space="preserve">“</w:t>
      </w:r>
      <w:r w:rsidDel="00000000" w:rsidR="00000000" w:rsidRPr="00000000">
        <w:rPr>
          <w:rtl w:val="0"/>
        </w:rPr>
        <w:t xml:space="preserve">Росатома</w:t>
      </w:r>
      <w:r w:rsidDel="00000000" w:rsidR="00000000" w:rsidRPr="00000000">
        <w:rPr>
          <w:color w:val="000000"/>
          <w:rtl w:val="0"/>
        </w:rPr>
        <w:t xml:space="preserve">”</w:t>
      </w:r>
      <w:r w:rsidDel="00000000" w:rsidR="00000000" w:rsidRPr="00000000">
        <w:rPr>
          <w:rtl w:val="0"/>
        </w:rPr>
        <w:t xml:space="preserve"> экологическая повестка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один из приоритетных векторов развития,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прокомментировал генеральный директор госкорпорации </w:t>
      </w:r>
      <w:r w:rsidDel="00000000" w:rsidR="00000000" w:rsidRPr="00000000">
        <w:rPr>
          <w:color w:val="000000"/>
          <w:rtl w:val="0"/>
        </w:rPr>
        <w:t xml:space="preserve">“</w:t>
      </w:r>
      <w:r w:rsidDel="00000000" w:rsidR="00000000" w:rsidRPr="00000000">
        <w:rPr>
          <w:rtl w:val="0"/>
        </w:rPr>
        <w:t xml:space="preserve">Росатом</w:t>
      </w:r>
      <w:r w:rsidDel="00000000" w:rsidR="00000000" w:rsidRPr="00000000">
        <w:rPr>
          <w:color w:val="000000"/>
          <w:rtl w:val="0"/>
        </w:rPr>
        <w:t xml:space="preserve">”</w:t>
      </w:r>
      <w:r w:rsidDel="00000000" w:rsidR="00000000" w:rsidRPr="00000000">
        <w:rPr>
          <w:rtl w:val="0"/>
        </w:rPr>
        <w:t xml:space="preserve"> Алексей Лихачев. – Производственный опыт и высокие научно-технологические компетенции позволяют нам сегодня эффективно приводить в безопасное состояние наиболее сложные объекты на территории нашей страны, ликвидируя многолетний экологический вред, в том числе, в Ленинградской и Иркутской областях. На этих объектах мы создаем уникальную технологическую инфраструктуру по переработке накопленных там сложных отходов. Кроме того, мы предупреждаем возможное возникновение новых экологических рисков: создаем современную инфраструктуру из 7 производственно-технических комплексов для обращения с промышленными отходами в логике экономики замкнутого цикла. Выполнение этих серьезных задач, порученных нам государством в сфере управления опасными отходами, позволит госкорпорации обеспечить формирование экологического благополучия для наших граждан».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Все необходимое оборудование доставлено на площадку и смонтировано. В настоящее время проводятся пуско-наладочные работы, по окончании которых накопленные в ходе эксплуатации полигона промышленные отходы будут обезврежены. На завершающем этапе поверхность полигона будет укрыта многофункциональным рекультивационным экраном, включающем одиннадцать конструктивных слоев различного назначения, которые предотвратят попадание в тело полигона атмосферных осадков и образование </w:t>
      </w:r>
      <w:r w:rsidDel="00000000" w:rsidR="00000000" w:rsidRPr="00000000">
        <w:rPr>
          <w:rtl w:val="0"/>
        </w:rPr>
        <w:t xml:space="preserve">загрязнённого</w:t>
      </w:r>
      <w:r w:rsidDel="00000000" w:rsidR="00000000" w:rsidRPr="00000000">
        <w:rPr>
          <w:rtl w:val="0"/>
        </w:rPr>
        <w:t xml:space="preserve"> фильтрата.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Полигон токсичных промышленных отходов «Красный Бор» образован в 1969 году в 30 км от г. Ленинграда в качестве временной площадки размещения отходов, но в итоге полигон стал постоянно действующим объектом. На полигоне размещали промышленные токсичные отходы I-IV классов опасности. Земельный участок был выбран в 6 км от города Колпино исходя из благоприятных геологических условий: наличия мощной толщи кембрийских глин (80-110 м), которые не позволяют токсичным веществам проникать вглубь и менять состав подземных вод. Объект принимал отходы со всего </w:t>
      </w:r>
      <w:r w:rsidDel="00000000" w:rsidR="00000000" w:rsidRPr="00000000">
        <w:rPr>
          <w:rtl w:val="0"/>
        </w:rPr>
        <w:t xml:space="preserve">постсоветсткого</w:t>
      </w:r>
      <w:r w:rsidDel="00000000" w:rsidR="00000000" w:rsidRPr="00000000">
        <w:rPr>
          <w:rtl w:val="0"/>
        </w:rPr>
        <w:t xml:space="preserve"> пространства вплоть до 2014 года.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Карты-накопители, которые представляют собой котлованы глубиной с 9-этажный дом находятся выше водозабора Водоканала г. Санкт-Петербурга, всего в 7,6 километрах от реки Невы. И в случае попадания в нее загрязнителей, они могли бы переместиться в акваторию Балтийского моря через Финский залив. Это могло бы стать проблемой не только многомиллионного города и региона, но и близлежащих государств. Полигон внесен в перечень объектов федерального проекта «Чистая страна» в составе национального проекта «Экология». Распоряжениями Правительства Российской Федерации от 21.03.2022 № 533-р и от 30.03.2023 № 773-р единственным исполнителем работ по ликвидации накопленного вреда окружающей среде на территории полигона токсичных промышленных отходов «Красный Бор» определено предприятие госкорпорации «Росатом» ФГУП «ФЭО».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 рамках национального проекта «Экология» госкорпорация «Росатом» создает в логике экономики замкнутого цикла безопасную и эффективную систему обращения с промышленными отходами I–II классов, а также ликвидирует наиболее опасные объекты накопленного вреда окружающей среде на территории Российской Федерации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в г. Усолье-Сибирское, на Байкальском ЦБК (Иркутская обл.), на территории полигона «Красный Бор» (Ленинградская обл.), а также в г. Магнитогорске.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ежегодно направляют на мероприятия по охране окружающей среды сотни миллионов рублей.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gN5WK86XuH4X1vlpOcLgBqwdKw==">CgMxLjAyCGguZ2pkZ3hzOAByITEzdGtfaWZ0d1dUa1hGTlY2UjdKdWk3TWxTSDBweUFuSQ==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2024-07-26T13:14:00Z</dcterms:created>
  <dc:creator>b v</dc:creator>
</cp:coreProperties>
</file>