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CB6B6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E0D0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3E7D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00792EE" w14:textId="77777777" w:rsidR="00463259" w:rsidRPr="00463259" w:rsidRDefault="00463259" w:rsidP="00463259">
      <w:pPr>
        <w:jc w:val="center"/>
        <w:rPr>
          <w:b/>
          <w:bCs/>
          <w:sz w:val="28"/>
          <w:szCs w:val="28"/>
        </w:rPr>
      </w:pPr>
      <w:r w:rsidRPr="00463259">
        <w:rPr>
          <w:b/>
          <w:bCs/>
          <w:sz w:val="28"/>
          <w:szCs w:val="28"/>
        </w:rPr>
        <w:t>Ветераны атомной отрасли России приняли участие в международной конференции, посвященной развитию атомной энергетики в странах Центральной Азии</w:t>
      </w:r>
    </w:p>
    <w:p w14:paraId="1D9C9E43" w14:textId="77777777" w:rsidR="00463259" w:rsidRPr="00463259" w:rsidRDefault="00463259" w:rsidP="00463259">
      <w:pPr>
        <w:jc w:val="center"/>
        <w:rPr>
          <w:i/>
          <w:iCs/>
        </w:rPr>
      </w:pPr>
      <w:r w:rsidRPr="00463259">
        <w:rPr>
          <w:i/>
          <w:iCs/>
        </w:rPr>
        <w:t>Мероприятие было организовано при поддержке «Росатома»</w:t>
      </w:r>
    </w:p>
    <w:p w14:paraId="1C70361A" w14:textId="77777777" w:rsidR="00463259" w:rsidRPr="00463259" w:rsidRDefault="00463259" w:rsidP="00463259"/>
    <w:p w14:paraId="17D83B0B" w14:textId="57FE3097" w:rsidR="00463259" w:rsidRPr="00463259" w:rsidRDefault="00463259" w:rsidP="00463259">
      <w:r w:rsidRPr="00463259">
        <w:rPr>
          <w:b/>
          <w:bCs/>
        </w:rPr>
        <w:t xml:space="preserve">Представители ветеранских организаций Казахстана, Кыргызстана, Таджикистана, Узбекистана, Монголии и других стран обсудили вопросы применения атомных технологий в странах Центральной Азии на международной конференции «Перспективы применения ядерных технологий и проблемы радиационной безопасности в государствах Центральной Азии», которая прошла 23-24 апреля в Душанбе. </w:t>
      </w:r>
      <w:r w:rsidRPr="00463259">
        <w:t>Организатором мероприятия стал Международный союз ветеранов атомной энергетики и промышленности (МСВАЭП, аккредитован при генеральной конференции Международного агентства по атомной энергии) при поддержке Ветеранской организации Таджикистана и Агентства по химической, биологической, ядерной и радиационной безопасности Национальной академии наук Таджикистана. Участники дискуссии затронули такие аспекты, как применение технологий атомных станций малой мощности, решение радиоэкологических проблем ядерного наследия, перспективы сотрудничества Росатома и стран Центральной Азии для увеличения доли атомной генерации в энергодефицитных регионах.</w:t>
      </w:r>
    </w:p>
    <w:p w14:paraId="5D5DE64B" w14:textId="77777777" w:rsidR="00463259" w:rsidRPr="00463259" w:rsidRDefault="00463259" w:rsidP="00463259"/>
    <w:p w14:paraId="7658A827" w14:textId="48DF2559" w:rsidR="00463259" w:rsidRPr="00463259" w:rsidRDefault="00463259" w:rsidP="00463259">
      <w:r w:rsidRPr="00463259">
        <w:t xml:space="preserve">Заместитель председателя, ответственный секретарь МСВАЭП </w:t>
      </w:r>
      <w:r w:rsidRPr="00463259">
        <w:rPr>
          <w:b/>
          <w:bCs/>
        </w:rPr>
        <w:t>Виталий Лебеденко</w:t>
      </w:r>
      <w:r w:rsidRPr="00463259">
        <w:t xml:space="preserve"> подчеркнул: «Наша конференция проходит в особый год: в этом году ветеранская организация МСВАЭП отмечает 25-летие, 80 лет исполняется российской атомной промышленности и совсем скоро мы будет отмечать 80-летие Победы в Великой Отечественной войне. И это наши общие праздники. История атомной энергетики знает много открытий и достижений, но именно СССР и Россия как его правопреемница стала пионером мирной атомной энергетики, запустив в Обнинске первую атомную электростанцию и принеся эту технологию на службу всему человечеству. Нельзя не отметить, что и сегодня госкорпорация “Росатом” – мировой лидер атомной отрасли. Передовые технологии “Росатома” гарантируют энергетическую безопасность и экономическое благосостояние многих стран мира, открывая миллионам людей доступ к надежному и безопасному источнику энергии». </w:t>
      </w:r>
    </w:p>
    <w:p w14:paraId="5C9B55F7" w14:textId="77777777" w:rsidR="007565F4" w:rsidRPr="00BF3E7D" w:rsidRDefault="007565F4" w:rsidP="00463259">
      <w:pPr>
        <w:jc w:val="center"/>
      </w:pPr>
    </w:p>
    <w:sectPr w:rsidR="007565F4" w:rsidRPr="00BF3E7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EFAB" w14:textId="77777777" w:rsidR="00CE5332" w:rsidRDefault="00CE5332">
      <w:r>
        <w:separator/>
      </w:r>
    </w:p>
  </w:endnote>
  <w:endnote w:type="continuationSeparator" w:id="0">
    <w:p w14:paraId="0FD15BC4" w14:textId="77777777" w:rsidR="00CE5332" w:rsidRDefault="00CE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D3BB" w14:textId="77777777" w:rsidR="00CE5332" w:rsidRDefault="00CE5332">
      <w:r>
        <w:separator/>
      </w:r>
    </w:p>
  </w:footnote>
  <w:footnote w:type="continuationSeparator" w:id="0">
    <w:p w14:paraId="7C9947B8" w14:textId="77777777" w:rsidR="00CE5332" w:rsidRDefault="00CE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3259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332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2025-04-24T12:35:00Z</dcterms:created>
  <dcterms:modified xsi:type="dcterms:W3CDTF">2025-04-24T12:43:00Z</dcterms:modified>
</cp:coreProperties>
</file>