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2475C93" w14:textId="77777777" w:rsidR="000453CC" w:rsidRDefault="000453CC" w:rsidP="000453CC">
      <w:pPr>
        <w:jc w:val="center"/>
      </w:pPr>
      <w:r w:rsidRPr="000453CC">
        <w:rPr>
          <w:b/>
          <w:bCs/>
          <w:sz w:val="28"/>
          <w:szCs w:val="28"/>
        </w:rPr>
        <w:t>Курская АЭС организовала для жителей города цикл лекций в рамках образовательного проекта, посвящённого 80-летию атомной промышленности</w:t>
      </w:r>
      <w:r w:rsidRPr="000453CC">
        <w:t xml:space="preserve"> </w:t>
      </w:r>
    </w:p>
    <w:p w14:paraId="26AB3436" w14:textId="388CF2B2" w:rsidR="000453CC" w:rsidRPr="000453CC" w:rsidRDefault="000453CC" w:rsidP="000453CC">
      <w:pPr>
        <w:jc w:val="center"/>
        <w:rPr>
          <w:i/>
          <w:iCs/>
        </w:rPr>
      </w:pPr>
      <w:r w:rsidRPr="000453CC">
        <w:rPr>
          <w:i/>
          <w:iCs/>
        </w:rPr>
        <w:t>Основная цель инициативы – повышение уровня естественно-научной грамотности среди молодёжи</w:t>
      </w:r>
    </w:p>
    <w:p w14:paraId="10FED310" w14:textId="77777777" w:rsidR="000453CC" w:rsidRPr="000453CC" w:rsidRDefault="000453CC" w:rsidP="000453CC"/>
    <w:p w14:paraId="1AF3BF51" w14:textId="486FE27B" w:rsidR="000453CC" w:rsidRPr="000453CC" w:rsidRDefault="000453CC" w:rsidP="000453CC">
      <w:r w:rsidRPr="000453CC">
        <w:rPr>
          <w:b/>
          <w:bCs/>
        </w:rPr>
        <w:t>Молодёжная организация Курской АЭС организовала цикл лекций в рамках реализации образовательного проекта «Записки молодых атомщиков», посвящённого 80-летию атомной промышленности, который отмечается в 2025 году. Они проходят в популярном месте отдыха – в центре города курских атомщиков Курчатова для всех желающих.</w:t>
      </w:r>
      <w:r w:rsidRPr="000453CC">
        <w:t xml:space="preserve"> Темы лекций – самые разные: история развития атомной науки и энергетики, физика элементарных частиц: стандартная модель и др. Основная цель инициативы – повышение уровня естественно-научной грамотности среди молодёжи, стимулировани</w:t>
      </w:r>
      <w:r>
        <w:t>е</w:t>
      </w:r>
      <w:r w:rsidRPr="000453CC">
        <w:t xml:space="preserve"> работников и специалистов Курской АЭС к научно-технической и производственно-технической работе, а также рационализаторской и изобретательской деятельности. Занятия в «атомном лектории» проводят молодые работники Курской АЭС: инженер-</w:t>
      </w:r>
      <w:proofErr w:type="spellStart"/>
      <w:r w:rsidRPr="000453CC">
        <w:t>спектрометрист</w:t>
      </w:r>
      <w:proofErr w:type="spellEnd"/>
      <w:r w:rsidRPr="000453CC">
        <w:t xml:space="preserve"> отдела ядерной безопасности и надежности (</w:t>
      </w:r>
      <w:proofErr w:type="spellStart"/>
      <w:r w:rsidRPr="000453CC">
        <w:t>ОЯБиН</w:t>
      </w:r>
      <w:proofErr w:type="spellEnd"/>
      <w:r w:rsidRPr="000453CC">
        <w:t xml:space="preserve">), победитель конкурса научно-технических докладов </w:t>
      </w:r>
      <w:r w:rsidRPr="000453CC">
        <w:rPr>
          <w:b/>
          <w:bCs/>
        </w:rPr>
        <w:t xml:space="preserve">Дарья </w:t>
      </w:r>
      <w:proofErr w:type="spellStart"/>
      <w:r w:rsidRPr="000453CC">
        <w:rPr>
          <w:b/>
          <w:bCs/>
        </w:rPr>
        <w:t>Стекачева</w:t>
      </w:r>
      <w:proofErr w:type="spellEnd"/>
      <w:r w:rsidRPr="000453CC">
        <w:t xml:space="preserve">; инженер-физик </w:t>
      </w:r>
      <w:proofErr w:type="spellStart"/>
      <w:r w:rsidRPr="000453CC">
        <w:t>ОЯБиН</w:t>
      </w:r>
      <w:proofErr w:type="spellEnd"/>
      <w:r w:rsidRPr="000453CC">
        <w:t xml:space="preserve">, лучший в номинации «Молодой лидер» в конкурсе «Энергия молодых» </w:t>
      </w:r>
      <w:r w:rsidRPr="000453CC">
        <w:rPr>
          <w:b/>
          <w:bCs/>
        </w:rPr>
        <w:t xml:space="preserve">Павел </w:t>
      </w:r>
      <w:proofErr w:type="spellStart"/>
      <w:r w:rsidRPr="000453CC">
        <w:rPr>
          <w:b/>
          <w:bCs/>
        </w:rPr>
        <w:t>Гасников</w:t>
      </w:r>
      <w:proofErr w:type="spellEnd"/>
      <w:r w:rsidRPr="000453CC">
        <w:t xml:space="preserve">. </w:t>
      </w:r>
    </w:p>
    <w:p w14:paraId="13FF4A3D" w14:textId="77777777" w:rsidR="000453CC" w:rsidRPr="000453CC" w:rsidRDefault="000453CC" w:rsidP="000453CC"/>
    <w:p w14:paraId="43CFC866" w14:textId="506B46DC" w:rsidR="000453CC" w:rsidRPr="000453CC" w:rsidRDefault="000453CC" w:rsidP="000453CC">
      <w:r w:rsidRPr="000453CC">
        <w:t xml:space="preserve">«Нам крайне важно в год 80-летия атомной промышленности больше рассказывать об истории, уникальных открытиях и современных достижениях отрасли в области науки и техники не только нашим коллегам, но и подрастающему поколению, которое придет нам на смену, </w:t>
      </w:r>
      <w:r w:rsidRPr="000453CC">
        <w:rPr>
          <w:sz w:val="28"/>
          <w:szCs w:val="28"/>
        </w:rPr>
        <w:t>–</w:t>
      </w:r>
      <w:r w:rsidRPr="000453CC">
        <w:t xml:space="preserve"> подчеркнул руководитель молодежной организации Курской АЭС, председатель организационного комитета проекта </w:t>
      </w:r>
      <w:r w:rsidRPr="000453CC">
        <w:rPr>
          <w:b/>
          <w:bCs/>
        </w:rPr>
        <w:t>Максим Тесля</w:t>
      </w:r>
      <w:r w:rsidRPr="000453CC">
        <w:t>. – Уверен, что реализация проекта «Записки молодых атомщиков» станет важным вкладом в повышение общего уровня научно-технического образования специалистов нашего предприятия и в подготовку будущих кадров для атомной промышленности».</w:t>
      </w:r>
    </w:p>
    <w:p w14:paraId="1547BA6A" w14:textId="77777777" w:rsidR="000453CC" w:rsidRPr="000453CC" w:rsidRDefault="000453CC" w:rsidP="000453CC"/>
    <w:p w14:paraId="0A2D5769" w14:textId="77777777" w:rsidR="00BC046C" w:rsidRPr="00B02A37" w:rsidRDefault="00BC046C" w:rsidP="000453CC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BF30" w14:textId="77777777" w:rsidR="001A046E" w:rsidRDefault="001A046E">
      <w:r>
        <w:separator/>
      </w:r>
    </w:p>
  </w:endnote>
  <w:endnote w:type="continuationSeparator" w:id="0">
    <w:p w14:paraId="4079B70C" w14:textId="77777777" w:rsidR="001A046E" w:rsidRDefault="001A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18D3" w14:textId="77777777" w:rsidR="001A046E" w:rsidRDefault="001A046E">
      <w:r>
        <w:separator/>
      </w:r>
    </w:p>
  </w:footnote>
  <w:footnote w:type="continuationSeparator" w:id="0">
    <w:p w14:paraId="14C6F5C2" w14:textId="77777777" w:rsidR="001A046E" w:rsidRDefault="001A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6E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2025-09-11T12:24:00Z</dcterms:created>
  <dcterms:modified xsi:type="dcterms:W3CDTF">2025-09-11T12:24:00Z</dcterms:modified>
</cp:coreProperties>
</file>