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D6FA8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E03391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8AE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02F6AE" w14:textId="468E943C" w:rsidR="00031D60" w:rsidRPr="00031D60" w:rsidRDefault="00566D26" w:rsidP="00031D60">
      <w:pPr>
        <w:jc w:val="center"/>
        <w:rPr>
          <w:b/>
          <w:bCs/>
          <w:sz w:val="28"/>
          <w:szCs w:val="28"/>
        </w:rPr>
      </w:pPr>
      <w:r w:rsidRPr="00566D26">
        <w:rPr>
          <w:b/>
          <w:bCs/>
          <w:sz w:val="28"/>
          <w:szCs w:val="28"/>
        </w:rPr>
        <w:br/>
      </w:r>
      <w:r w:rsidR="00031D60" w:rsidRPr="00031D60">
        <w:rPr>
          <w:b/>
          <w:bCs/>
          <w:sz w:val="28"/>
          <w:szCs w:val="28"/>
        </w:rPr>
        <w:t>«Росатом» впервые поставил генераторы технеция-99m в Кыргызстан</w:t>
      </w:r>
    </w:p>
    <w:p w14:paraId="45BE3911" w14:textId="4D8FC014" w:rsidR="00031D60" w:rsidRPr="00031D60" w:rsidRDefault="00031D60" w:rsidP="00031D60">
      <w:pPr>
        <w:jc w:val="center"/>
        <w:rPr>
          <w:i/>
          <w:iCs/>
        </w:rPr>
      </w:pPr>
      <w:r w:rsidRPr="00031D60">
        <w:rPr>
          <w:i/>
          <w:iCs/>
        </w:rPr>
        <w:t>Сотрудничество госкорпорации с Кыргызстаном направлено на развитие инфраструктуры ядерной медицины в республике и повышение эффективности лечения онкологических заболеваний</w:t>
      </w:r>
    </w:p>
    <w:p w14:paraId="2DA0226F" w14:textId="77777777" w:rsidR="00031D60" w:rsidRPr="00031D60" w:rsidRDefault="00031D60" w:rsidP="00031D60"/>
    <w:p w14:paraId="7355CD52" w14:textId="77777777" w:rsidR="00031D60" w:rsidRPr="00031D60" w:rsidRDefault="00031D60" w:rsidP="00031D60">
      <w:pPr>
        <w:rPr>
          <w:b/>
          <w:bCs/>
        </w:rPr>
      </w:pPr>
      <w:r w:rsidRPr="00031D60">
        <w:rPr>
          <w:b/>
          <w:bCs/>
        </w:rPr>
        <w:t>АО «</w:t>
      </w:r>
      <w:proofErr w:type="spellStart"/>
      <w:r w:rsidRPr="00031D60">
        <w:rPr>
          <w:b/>
          <w:bCs/>
        </w:rPr>
        <w:t>Всерегиональное</w:t>
      </w:r>
      <w:proofErr w:type="spellEnd"/>
      <w:r w:rsidRPr="00031D60">
        <w:rPr>
          <w:b/>
          <w:bCs/>
        </w:rPr>
        <w:t xml:space="preserve"> объединение «Изотоп» (АО «В/О «Изотоп», входит в Научный дивизион госкорпорации «Росатом») будет осуществлять регулярные поставки наборов генераторов технеция-99m в Кыргызскую Республику. Радиофармацевтическая продукция будет направлена в Национальный центр онкологии и гематологии (НЦОГ) в Бишкеке. Поставки осуществляются в рамках национального проекта программы технического сотрудничества Международного агентства по атомной энергии (МАГАТЭ) «Восстановление ядерной медицины в Кыргызстане» и по линии программы Агентства «Лучи надежды». </w:t>
      </w:r>
    </w:p>
    <w:p w14:paraId="3DB2AA31" w14:textId="77777777" w:rsidR="00031D60" w:rsidRPr="00031D60" w:rsidRDefault="00031D60" w:rsidP="00031D60"/>
    <w:p w14:paraId="0A37E6C1" w14:textId="6395D6F1" w:rsidR="00031D60" w:rsidRPr="00031D60" w:rsidRDefault="00031D60" w:rsidP="00031D60">
      <w:r w:rsidRPr="00031D60">
        <w:t xml:space="preserve">Генераторы технеция-99m типа ГТ-5К позволяют получать один из самых востребованных радионуклидов в ядерной медицине – технеций-99m. Он используется в 80% диагностических процедур однофотонной эмиссионной компьютерной томографии (ОФЭКТ) для выявления онкологических, кардиологических, нейроэндокринных и других заболеваний. Метод ОФЭКТ помогает проводить визуализацию щитовидной железы, сердца, костной ткани, легких, почек и ЖКТ, выявляя метастазы и другие патологические изменения на ранних стадиях. Это значительно повышает точность диагностики, эффективность лечения и общую выживаемость пациентов. </w:t>
      </w:r>
    </w:p>
    <w:p w14:paraId="1D9C427F" w14:textId="77777777" w:rsidR="00031D60" w:rsidRPr="00031D60" w:rsidRDefault="00031D60" w:rsidP="00031D60"/>
    <w:p w14:paraId="0EAFC773" w14:textId="354DA001" w:rsidR="00031D60" w:rsidRPr="00031D60" w:rsidRDefault="00031D60" w:rsidP="00031D60">
      <w:r w:rsidRPr="00031D60">
        <w:t xml:space="preserve">«Развитие сотрудничества с Республикой Кыргызстан в области ядерной медицины – это шаг к повышению доступности современных технологий и своевременной диагностики различных заболеваний. Совместными усилиями мы сможем улучшить качество жизни пациентов и сократить смертность от онкологических заболеваний», – отметил генеральный директор АО «В/О «Изотоп» </w:t>
      </w:r>
      <w:r w:rsidRPr="00031D60">
        <w:rPr>
          <w:b/>
          <w:bCs/>
        </w:rPr>
        <w:t>Максим Кушнарев</w:t>
      </w:r>
      <w:r w:rsidRPr="00031D60">
        <w:t>.</w:t>
      </w:r>
    </w:p>
    <w:p w14:paraId="08833AEE" w14:textId="77777777" w:rsidR="00031D60" w:rsidRPr="00031D60" w:rsidRDefault="00031D60" w:rsidP="00031D60"/>
    <w:p w14:paraId="2D78801F" w14:textId="77777777" w:rsidR="00031D60" w:rsidRPr="00031D60" w:rsidRDefault="00031D60" w:rsidP="00031D60">
      <w:r w:rsidRPr="00031D60">
        <w:t xml:space="preserve">Генератор технеция-99m типа ГТ-5К производит АО «Научно-исследовательский физико-химический институт имени Л. Я. Карпова» (АО «НИФХИ им. Л.Я. Карпова», входит в Научный дивизион госкорпорации «Росатом»). Предприятие занимает лидирующую позицию в России по выпуску этого медицинского изделия. «Радиоизотопная пара молибден-99 и технеций-99m – ключевые изотопы в ядерной медицине. С их помощью ежегодно проводится огромное количество диагностических процедур, что позволяет врачам точно оценивать состояние органов и тканей пациента. Производство технеция-99m типа ГТ-5К особенно актуально в условиях растущего спроса на высококачественную диагностику», – подчеркнул генеральный директор АО «НИФХИ им. Л.Я. Карпова» </w:t>
      </w:r>
      <w:r w:rsidRPr="00031D60">
        <w:rPr>
          <w:b/>
          <w:bCs/>
        </w:rPr>
        <w:t>Олег Кононов</w:t>
      </w:r>
      <w:r w:rsidRPr="00031D60">
        <w:t xml:space="preserve">. </w:t>
      </w:r>
    </w:p>
    <w:p w14:paraId="02D7FFEE" w14:textId="77777777" w:rsidR="00031D60" w:rsidRPr="00031D60" w:rsidRDefault="00031D60" w:rsidP="00031D60"/>
    <w:p w14:paraId="3381F8B2" w14:textId="77777777" w:rsidR="00031D60" w:rsidRPr="00031D60" w:rsidRDefault="00031D60" w:rsidP="00031D60">
      <w:r w:rsidRPr="00031D60">
        <w:lastRenderedPageBreak/>
        <w:t xml:space="preserve">«Сотрудничество с АО «В/О «Изотоп» по линии МАГАТЭ станет важным шагом в развитии инфраструктуры ядерной медицины Кыргызской Республики и знаковым событием для национальной системы здравоохранения. Это повлияет на дальнейшее развитие сотрудничества в области ядерной медицины между Россией и Кыргызстаном и непременно приведет к улучшению результатов ранней диагностики, повышению эффективности лечения и выживаемости онкологических больных», – отметила заведующая отделом ядерной медицины Национального центра онкологии и гематологии </w:t>
      </w:r>
      <w:r w:rsidRPr="00031D60">
        <w:rPr>
          <w:b/>
          <w:bCs/>
        </w:rPr>
        <w:t xml:space="preserve">Гульнара </w:t>
      </w:r>
      <w:proofErr w:type="spellStart"/>
      <w:r w:rsidRPr="00031D60">
        <w:rPr>
          <w:b/>
          <w:bCs/>
        </w:rPr>
        <w:t>Рыспаева</w:t>
      </w:r>
      <w:proofErr w:type="spellEnd"/>
      <w:r w:rsidRPr="00031D60">
        <w:t>.</w:t>
      </w:r>
    </w:p>
    <w:p w14:paraId="1C2E9717" w14:textId="77777777" w:rsidR="00031D60" w:rsidRPr="00031D60" w:rsidRDefault="00031D60" w:rsidP="00031D60"/>
    <w:p w14:paraId="42671057" w14:textId="678156ED" w:rsidR="00031D60" w:rsidRPr="00031D60" w:rsidRDefault="00031D60" w:rsidP="00031D60">
      <w:pPr>
        <w:rPr>
          <w:b/>
          <w:bCs/>
        </w:rPr>
      </w:pPr>
      <w:r w:rsidRPr="00031D60">
        <w:rPr>
          <w:b/>
          <w:bCs/>
        </w:rPr>
        <w:t>С</w:t>
      </w:r>
      <w:r w:rsidRPr="00031D60">
        <w:rPr>
          <w:b/>
          <w:bCs/>
        </w:rPr>
        <w:t>правк</w:t>
      </w:r>
      <w:r w:rsidRPr="00031D60">
        <w:rPr>
          <w:b/>
          <w:bCs/>
        </w:rPr>
        <w:t>а</w:t>
      </w:r>
      <w:r w:rsidRPr="00031D60">
        <w:rPr>
          <w:b/>
          <w:bCs/>
        </w:rPr>
        <w:t>:</w:t>
      </w:r>
    </w:p>
    <w:p w14:paraId="06EAC249" w14:textId="77777777" w:rsidR="00031D60" w:rsidRPr="00031D60" w:rsidRDefault="00031D60" w:rsidP="00031D60"/>
    <w:p w14:paraId="772C147A" w14:textId="192FE319" w:rsidR="00031D60" w:rsidRPr="00031D60" w:rsidRDefault="00031D60" w:rsidP="00031D60">
      <w:r w:rsidRPr="00031D60">
        <w:t xml:space="preserve">Технеций-99m – один из самых востребованных радиоактивных изотопов в медицинской диагностике. Производитель – АО «НИФХИ им. Л.Я. Карпова». </w:t>
      </w:r>
    </w:p>
    <w:p w14:paraId="711A81BB" w14:textId="77777777" w:rsidR="00031D60" w:rsidRPr="00031D60" w:rsidRDefault="00031D60" w:rsidP="00031D60"/>
    <w:p w14:paraId="20EFD50D" w14:textId="77777777" w:rsidR="00031D60" w:rsidRPr="00031D60" w:rsidRDefault="00031D60" w:rsidP="00031D60">
      <w:r w:rsidRPr="00031D60">
        <w:t xml:space="preserve">Генератор технеция-99m ГТ-5К предназначен для многократного получения стерильного раствора </w:t>
      </w:r>
      <w:proofErr w:type="spellStart"/>
      <w:r w:rsidRPr="00031D60">
        <w:t>пертехнетата</w:t>
      </w:r>
      <w:proofErr w:type="spellEnd"/>
      <w:r w:rsidRPr="00031D60">
        <w:t xml:space="preserve"> натрия с технецием-99m (</w:t>
      </w:r>
      <w:proofErr w:type="spellStart"/>
      <w:r w:rsidRPr="00031D60">
        <w:t>элюата</w:t>
      </w:r>
      <w:proofErr w:type="spellEnd"/>
      <w:r w:rsidRPr="00031D60">
        <w:t xml:space="preserve">), который используется в качестве самостоятельного радиофармацевтического препарата, а также для приготовления радиофармацевтических препаратов с технецием-99m с помощью специальных наборов реагентов. </w:t>
      </w:r>
      <w:proofErr w:type="spellStart"/>
      <w:r w:rsidRPr="00031D60">
        <w:t>Пертехнетат</w:t>
      </w:r>
      <w:proofErr w:type="spellEnd"/>
      <w:r w:rsidRPr="00031D60">
        <w:t xml:space="preserve"> (⁹⁹ᵐ</w:t>
      </w:r>
      <w:proofErr w:type="spellStart"/>
      <w:r w:rsidRPr="00031D60">
        <w:t>Tc</w:t>
      </w:r>
      <w:proofErr w:type="spellEnd"/>
      <w:r w:rsidRPr="00031D60">
        <w:t xml:space="preserve">) натрия используется для сцинтиграфии мозга, щитовидной железы, слюнных желез, радионуклидной </w:t>
      </w:r>
      <w:proofErr w:type="spellStart"/>
      <w:r w:rsidRPr="00031D60">
        <w:t>ангиокардиографии</w:t>
      </w:r>
      <w:proofErr w:type="spellEnd"/>
      <w:r w:rsidRPr="00031D60">
        <w:t xml:space="preserve"> и </w:t>
      </w:r>
      <w:proofErr w:type="spellStart"/>
      <w:r w:rsidRPr="00031D60">
        <w:t>вентрикулографии</w:t>
      </w:r>
      <w:proofErr w:type="spellEnd"/>
      <w:r w:rsidRPr="00031D60">
        <w:t>.</w:t>
      </w:r>
    </w:p>
    <w:p w14:paraId="2BCD1FC7" w14:textId="77777777" w:rsidR="00031D60" w:rsidRPr="00031D60" w:rsidRDefault="00031D60" w:rsidP="00031D60"/>
    <w:p w14:paraId="7748D6C7" w14:textId="77777777" w:rsidR="00031D60" w:rsidRPr="00031D60" w:rsidRDefault="00031D60" w:rsidP="00031D60">
      <w:r w:rsidRPr="00031D60">
        <w:t>Специализированные наборы генераторов технеция (производитель – ООО «</w:t>
      </w:r>
      <w:proofErr w:type="spellStart"/>
      <w:r w:rsidRPr="00031D60">
        <w:t>Диамед</w:t>
      </w:r>
      <w:proofErr w:type="spellEnd"/>
      <w:r w:rsidRPr="00031D60">
        <w:t>») предназначены для оперативного приготовления радиофармацевтических препаратов. Учитывая короткий период полураспада технеция-99m, приготовление радиофармпрепаратов необходимо проводить непосредственно в клинических лабораториях. Наборы решают эту задачу, заодно помогая обеспечить избирательность распределения технеция-99m в организме, достичь точного концентрирования изотопа в нужном органе, что повышает качество диагностики и снижает общее радиационное воздействие на пациента.  </w:t>
      </w:r>
    </w:p>
    <w:p w14:paraId="4064870E" w14:textId="77777777" w:rsidR="00031D60" w:rsidRPr="00031D60" w:rsidRDefault="00031D60" w:rsidP="00031D60"/>
    <w:p w14:paraId="6B9DFA2D" w14:textId="60239A04" w:rsidR="00031D60" w:rsidRPr="00031D60" w:rsidRDefault="00031D60" w:rsidP="00031D60">
      <w:r w:rsidRPr="00031D60">
        <w:rPr>
          <w:b/>
          <w:bCs/>
        </w:rPr>
        <w:t>Научно-исследовательский физико-химический институт имени Л. Я. Карпова (АО «НИФХИ им. Л.Я. Карпова»)</w:t>
      </w:r>
      <w:r w:rsidRPr="00031D60">
        <w:t xml:space="preserve"> – ведущий центр научных исследований и экспериментальных разработок в области ядерных, радиационных и химических технологий производства продукции, организации производства и выпуска высокотехнологичной продукции, в первую очередь для ядерной медицины. Институт является ведущим производителем радионуклидов медицинского назначения и готовых радиофармпрепаратов, способных спасать жизни людей.</w:t>
      </w:r>
    </w:p>
    <w:p w14:paraId="2693853D" w14:textId="77777777" w:rsidR="00031D60" w:rsidRPr="00031D60" w:rsidRDefault="00031D60" w:rsidP="00031D60"/>
    <w:p w14:paraId="046B366D" w14:textId="77777777" w:rsidR="00031D60" w:rsidRPr="00031D60" w:rsidRDefault="00031D60" w:rsidP="00031D60">
      <w:r w:rsidRPr="00031D60">
        <w:rPr>
          <w:b/>
          <w:bCs/>
        </w:rPr>
        <w:t>АО «В/О «Изотоп»</w:t>
      </w:r>
      <w:r w:rsidRPr="00031D60">
        <w:t xml:space="preserve"> –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«Росатома» на международный рынок и ключевой поставщик на внутренний рынок. Среди партнеров АО «В/О «Изотоп» 170 зарубежных компаний, расположенных в 50 странах мира, порядка 600 организаций в России, в том числе медицинские учреждения, промышленные предприятия и научные организации. На сегодняшний день «Росатом» предлагает самую широкую в мире номенклатуру радиоактивных и стабильных изотопов медицинского назначения. Продукция «Росатома» ежегодно используется для диагностики и лечения более 2,5 млн. пациентов по всему миру. Компания осуществляет до 9000 отгрузок в год, около 2000 из которых – экспортные.</w:t>
      </w:r>
    </w:p>
    <w:p w14:paraId="2013AF18" w14:textId="77777777" w:rsidR="00031D60" w:rsidRPr="00031D60" w:rsidRDefault="00031D60" w:rsidP="00031D60"/>
    <w:p w14:paraId="2E30E7BD" w14:textId="77777777" w:rsidR="00031D60" w:rsidRPr="00031D60" w:rsidRDefault="00031D60" w:rsidP="00031D60">
      <w:r w:rsidRPr="00031D60">
        <w:t xml:space="preserve">Россия последовательно развивает международные торгово-экономические взаимоотношения, делая упор на долгосрочное взаимовыгодное сотрудничество, в частности в области поставок </w:t>
      </w:r>
      <w:r w:rsidRPr="00031D60">
        <w:lastRenderedPageBreak/>
        <w:t>радиоизотопной продукции. «Росатом» и его предприятия принимают активное участие в этой работе.</w:t>
      </w:r>
    </w:p>
    <w:p w14:paraId="2D26814A" w14:textId="25370418" w:rsidR="003F5AC4" w:rsidRPr="00031D60" w:rsidRDefault="003F5AC4" w:rsidP="00031D60"/>
    <w:sectPr w:rsidR="003F5AC4" w:rsidRPr="00031D6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B88F" w14:textId="77777777" w:rsidR="000E0C62" w:rsidRDefault="000E0C62">
      <w:r>
        <w:separator/>
      </w:r>
    </w:p>
  </w:endnote>
  <w:endnote w:type="continuationSeparator" w:id="0">
    <w:p w14:paraId="6FAEEB11" w14:textId="77777777" w:rsidR="000E0C62" w:rsidRDefault="000E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7C76" w14:textId="77777777" w:rsidR="000E0C62" w:rsidRDefault="000E0C62">
      <w:r>
        <w:separator/>
      </w:r>
    </w:p>
  </w:footnote>
  <w:footnote w:type="continuationSeparator" w:id="0">
    <w:p w14:paraId="7CD54152" w14:textId="77777777" w:rsidR="000E0C62" w:rsidRDefault="000E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0C62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2025-05-13T16:41:00Z</dcterms:created>
  <dcterms:modified xsi:type="dcterms:W3CDTF">2025-05-13T16:41:00Z</dcterms:modified>
</cp:coreProperties>
</file>