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5A1166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D7AEF2D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5831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75C7E5A" w14:textId="77777777" w:rsidR="00D15DE2" w:rsidRPr="00D15DE2" w:rsidRDefault="00D15DE2" w:rsidP="00D15DE2">
      <w:pPr>
        <w:jc w:val="center"/>
        <w:rPr>
          <w:b/>
          <w:bCs/>
          <w:sz w:val="28"/>
          <w:szCs w:val="28"/>
        </w:rPr>
      </w:pPr>
      <w:r w:rsidRPr="00D15DE2">
        <w:rPr>
          <w:b/>
          <w:bCs/>
          <w:sz w:val="28"/>
          <w:szCs w:val="28"/>
        </w:rPr>
        <w:t>FESCO доставила первую партию замороженных продуктов питания из Новороссийска в Оман</w:t>
      </w:r>
    </w:p>
    <w:p w14:paraId="6268321D" w14:textId="15439B96" w:rsidR="00D15DE2" w:rsidRPr="00D15DE2" w:rsidRDefault="00D15DE2" w:rsidP="00D15DE2">
      <w:pPr>
        <w:jc w:val="center"/>
        <w:rPr>
          <w:i/>
          <w:iCs/>
        </w:rPr>
      </w:pPr>
      <w:r w:rsidRPr="00D15DE2">
        <w:rPr>
          <w:i/>
          <w:iCs/>
        </w:rPr>
        <w:t>Увеличение экспорта продукции агропромышленного комплекса соответствует целям национального проекта «Международная кооперация и экспорт»</w:t>
      </w:r>
    </w:p>
    <w:p w14:paraId="52576032" w14:textId="77777777" w:rsidR="00D15DE2" w:rsidRPr="00D15DE2" w:rsidRDefault="00D15DE2" w:rsidP="00D15DE2"/>
    <w:p w14:paraId="7D1239F3" w14:textId="77777777" w:rsidR="00D15DE2" w:rsidRPr="00D15DE2" w:rsidRDefault="00D15DE2" w:rsidP="00D15DE2">
      <w:pPr>
        <w:rPr>
          <w:b/>
          <w:bCs/>
        </w:rPr>
      </w:pPr>
      <w:r w:rsidRPr="00D15DE2">
        <w:rPr>
          <w:b/>
          <w:bCs/>
        </w:rPr>
        <w:t xml:space="preserve">Транспортная группа FESCO (FESCO, предприятие в контуре управления госкорпорации «Росатом») реализовала доставку первого рефрижераторного контейнера с российскими продуктами питания из Новороссийска в порт </w:t>
      </w:r>
      <w:proofErr w:type="spellStart"/>
      <w:r w:rsidRPr="00D15DE2">
        <w:rPr>
          <w:b/>
          <w:bCs/>
        </w:rPr>
        <w:t>Сохар</w:t>
      </w:r>
      <w:proofErr w:type="spellEnd"/>
      <w:r w:rsidRPr="00D15DE2">
        <w:rPr>
          <w:b/>
          <w:bCs/>
        </w:rPr>
        <w:t xml:space="preserve"> (государство Оман).</w:t>
      </w:r>
    </w:p>
    <w:p w14:paraId="3F460CAC" w14:textId="77777777" w:rsidR="00D15DE2" w:rsidRPr="00D15DE2" w:rsidRDefault="00D15DE2" w:rsidP="00D15DE2"/>
    <w:p w14:paraId="7D6103D0" w14:textId="77777777" w:rsidR="00D15DE2" w:rsidRPr="00D15DE2" w:rsidRDefault="00D15DE2" w:rsidP="00D15DE2">
      <w:r w:rsidRPr="00D15DE2">
        <w:t>Оператором перевозки выступила дочерняя компания «</w:t>
      </w:r>
      <w:proofErr w:type="spellStart"/>
      <w:r w:rsidRPr="00D15DE2">
        <w:t>Дальрефтранс</w:t>
      </w:r>
      <w:proofErr w:type="spellEnd"/>
      <w:r w:rsidRPr="00D15DE2">
        <w:t>», отвечающая в FESCO за транспортировку режимных и скоропортящихся грузов.</w:t>
      </w:r>
    </w:p>
    <w:p w14:paraId="0DDC40E5" w14:textId="77777777" w:rsidR="00D15DE2" w:rsidRPr="00D15DE2" w:rsidRDefault="00D15DE2" w:rsidP="00D15DE2"/>
    <w:p w14:paraId="55B24E42" w14:textId="4B26000A" w:rsidR="00D15DE2" w:rsidRPr="00D15DE2" w:rsidRDefault="00D15DE2" w:rsidP="00D15DE2">
      <w:r w:rsidRPr="00D15DE2">
        <w:t xml:space="preserve">Первый </w:t>
      </w:r>
      <w:proofErr w:type="spellStart"/>
      <w:r w:rsidRPr="00D15DE2">
        <w:t>рефконтейнер</w:t>
      </w:r>
      <w:proofErr w:type="spellEnd"/>
      <w:r w:rsidRPr="00D15DE2">
        <w:t xml:space="preserve">, груженный замороженными мясными полуфабрикатами весом 25,5 тонны, доставили автотранспортом со склада клиента из Брянска в Новороссийск. Здесь его разместили на контейнеровозе Группы, который отправился в рамках регулярной линии FESCO Indian Line West в порт </w:t>
      </w:r>
      <w:proofErr w:type="spellStart"/>
      <w:r w:rsidRPr="00D15DE2">
        <w:t>трансшипмента</w:t>
      </w:r>
      <w:proofErr w:type="spellEnd"/>
      <w:r w:rsidRPr="00D15DE2">
        <w:t xml:space="preserve"> Джебель-Али (ОАЭ). Оттуда 16 августа груз доставили фидерным судном до конечной точки – в порт </w:t>
      </w:r>
      <w:proofErr w:type="spellStart"/>
      <w:r w:rsidRPr="00D15DE2">
        <w:t>Сохар</w:t>
      </w:r>
      <w:proofErr w:type="spellEnd"/>
      <w:r w:rsidRPr="00D15DE2">
        <w:t>.</w:t>
      </w:r>
    </w:p>
    <w:p w14:paraId="3471153E" w14:textId="77777777" w:rsidR="00D15DE2" w:rsidRPr="00D15DE2" w:rsidRDefault="00D15DE2" w:rsidP="00D15DE2"/>
    <w:p w14:paraId="7148A823" w14:textId="318CA1BB" w:rsidR="00D15DE2" w:rsidRPr="00D15DE2" w:rsidRDefault="00D15DE2" w:rsidP="00D15DE2">
      <w:r w:rsidRPr="00D15DE2">
        <w:t>«Страны Персидского залива – регион, открывающий колоссальные возможности для российских экспортеров. FESCO видит здесь растущий спрос на отечественную продукцию и системно развивает географию поставок грузов в этом направлении. Так, в начале марта «</w:t>
      </w:r>
      <w:proofErr w:type="spellStart"/>
      <w:r w:rsidRPr="00D15DE2">
        <w:t>Дальрефтранс</w:t>
      </w:r>
      <w:proofErr w:type="spellEnd"/>
      <w:r w:rsidRPr="00D15DE2">
        <w:t xml:space="preserve">» отправил из Новороссийска </w:t>
      </w:r>
      <w:proofErr w:type="spellStart"/>
      <w:r w:rsidRPr="00D15DE2">
        <w:t>рефконтейнеры</w:t>
      </w:r>
      <w:proofErr w:type="spellEnd"/>
      <w:r w:rsidRPr="00D15DE2">
        <w:t xml:space="preserve"> с продуктами питания в два новых порта – катарский Хамад и кувейтский </w:t>
      </w:r>
      <w:proofErr w:type="spellStart"/>
      <w:r w:rsidRPr="00D15DE2">
        <w:t>Шувайх</w:t>
      </w:r>
      <w:proofErr w:type="spellEnd"/>
      <w:r w:rsidRPr="00D15DE2">
        <w:t>. А в апреле впервые организовали доставку фиников из Джебель-Али в Россию. Это свидетельствует о формировании двусторонних торговых потоков», – отметил генеральный директор «</w:t>
      </w:r>
      <w:proofErr w:type="spellStart"/>
      <w:r w:rsidRPr="00D15DE2">
        <w:t>Дальрефтранс</w:t>
      </w:r>
      <w:proofErr w:type="spellEnd"/>
      <w:r w:rsidRPr="00D15DE2">
        <w:t xml:space="preserve">» </w:t>
      </w:r>
      <w:r w:rsidRPr="00D15DE2">
        <w:rPr>
          <w:b/>
          <w:bCs/>
        </w:rPr>
        <w:t>Андрей Гречкин</w:t>
      </w:r>
      <w:r w:rsidRPr="00D15DE2">
        <w:t>.</w:t>
      </w:r>
      <w:r>
        <w:t xml:space="preserve"> </w:t>
      </w:r>
    </w:p>
    <w:p w14:paraId="0B6744E6" w14:textId="77777777" w:rsidR="00D15DE2" w:rsidRPr="00D15DE2" w:rsidRDefault="00D15DE2" w:rsidP="00D15DE2"/>
    <w:p w14:paraId="13CADA8A" w14:textId="75B8FC14" w:rsidR="00D15DE2" w:rsidRPr="00D15DE2" w:rsidRDefault="00D15DE2" w:rsidP="00D15DE2">
      <w:pPr>
        <w:rPr>
          <w:b/>
          <w:bCs/>
        </w:rPr>
      </w:pPr>
      <w:r w:rsidRPr="00D15DE2">
        <w:rPr>
          <w:b/>
          <w:bCs/>
        </w:rPr>
        <w:t>С</w:t>
      </w:r>
      <w:r w:rsidRPr="00D15DE2">
        <w:rPr>
          <w:b/>
          <w:bCs/>
        </w:rPr>
        <w:t>правк</w:t>
      </w:r>
      <w:r w:rsidRPr="00D15DE2">
        <w:rPr>
          <w:b/>
          <w:bCs/>
        </w:rPr>
        <w:t>а</w:t>
      </w:r>
      <w:r w:rsidRPr="00D15DE2">
        <w:rPr>
          <w:b/>
          <w:bCs/>
        </w:rPr>
        <w:t xml:space="preserve">: </w:t>
      </w:r>
    </w:p>
    <w:p w14:paraId="682E8F56" w14:textId="77777777" w:rsidR="00D15DE2" w:rsidRPr="00D15DE2" w:rsidRDefault="00D15DE2" w:rsidP="00D15DE2"/>
    <w:p w14:paraId="5D3DC0B7" w14:textId="77777777" w:rsidR="00D15DE2" w:rsidRPr="00D15DE2" w:rsidRDefault="00D15DE2" w:rsidP="00D15DE2">
      <w:r w:rsidRPr="00D15DE2">
        <w:rPr>
          <w:b/>
          <w:bCs/>
        </w:rPr>
        <w:t>Транспортная группа FESCO</w:t>
      </w:r>
      <w:r w:rsidRPr="00D15DE2">
        <w:t> – одна из крупнейших транспортно-логистических компаний России с активами в сфере портового, железнодорожного и интегрированного логистического бизнеса, которые позволяют Группе осуществлять доставку грузов «от двери до двери» и контролировать все этапы интермодальной цепочки. FESCO принадлежит «Владивостокский морской торговый порт», интермодальный оператор «ФЕСКО Интегрированный Транспорт», оператор рефрижераторных контейнеров «</w:t>
      </w:r>
      <w:proofErr w:type="spellStart"/>
      <w:r w:rsidRPr="00D15DE2">
        <w:t>Дальрефтранс</w:t>
      </w:r>
      <w:proofErr w:type="spellEnd"/>
      <w:r w:rsidRPr="00D15DE2">
        <w:t>», а также компании «Трансгарант» и «ФЕСКО Транс». Группа управляет терминальными комплексами в Новосибирске, Хабаровске, Томске, Владивостоке и Калининграде. Контейнерный парк FESCO составляет более 200 тыс. TEU, количество фитинговых платформ – почти 15 тыс. единиц. Флот FESCO включает более 30 транспортных судов в управлении, которые осуществляют перевозки преимущественно на собственных морских линиях. В ноябре 2023 года контрольный пакет акций указом Президента РФ был передан госкорпорации «Росатом».</w:t>
      </w:r>
    </w:p>
    <w:p w14:paraId="25170A98" w14:textId="77777777" w:rsidR="00D15DE2" w:rsidRPr="00D15DE2" w:rsidRDefault="00D15DE2" w:rsidP="00D15DE2"/>
    <w:p w14:paraId="7FFE2216" w14:textId="77777777" w:rsidR="00D15DE2" w:rsidRPr="00D15DE2" w:rsidRDefault="00D15DE2" w:rsidP="00D15DE2">
      <w:r w:rsidRPr="00D15DE2">
        <w:lastRenderedPageBreak/>
        <w:t>Одной из стратегических целей развития Российской Федерации является комплексное улучшение транспортной инфраструктуры. Улучшение логистики обеспечивается за счет налаживания регулярных грузоперевозок и модернизации транспортных средств, портов и дорог. Предприятия госкорпорации «Росатом» принимают активное участие в этой работе.</w:t>
      </w:r>
    </w:p>
    <w:p w14:paraId="0AB41C19" w14:textId="3FECDD1C" w:rsidR="00BE3F8B" w:rsidRPr="00D15DE2" w:rsidRDefault="00BE3F8B" w:rsidP="00D15DE2"/>
    <w:sectPr w:rsidR="00BE3F8B" w:rsidRPr="00D15DE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AC671" w14:textId="77777777" w:rsidR="000A1E1F" w:rsidRDefault="000A1E1F">
      <w:r>
        <w:separator/>
      </w:r>
    </w:p>
  </w:endnote>
  <w:endnote w:type="continuationSeparator" w:id="0">
    <w:p w14:paraId="610D04D4" w14:textId="77777777" w:rsidR="000A1E1F" w:rsidRDefault="000A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CBA1" w14:textId="77777777" w:rsidR="000A1E1F" w:rsidRDefault="000A1E1F">
      <w:r>
        <w:separator/>
      </w:r>
    </w:p>
  </w:footnote>
  <w:footnote w:type="continuationSeparator" w:id="0">
    <w:p w14:paraId="72FBE9DC" w14:textId="77777777" w:rsidR="000A1E1F" w:rsidRDefault="000A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1E1F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5DE2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2025-08-18T11:23:00Z</dcterms:created>
  <dcterms:modified xsi:type="dcterms:W3CDTF">2025-08-18T11:23:00Z</dcterms:modified>
</cp:coreProperties>
</file>