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146109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7199D1A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513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514CF77" w14:textId="23181F6D" w:rsidR="003B69D5" w:rsidRPr="003B69D5" w:rsidRDefault="003B69D5" w:rsidP="003B69D5">
      <w:pPr>
        <w:jc w:val="center"/>
        <w:rPr>
          <w:b/>
          <w:bCs/>
          <w:sz w:val="28"/>
          <w:szCs w:val="28"/>
        </w:rPr>
      </w:pPr>
      <w:r w:rsidRPr="003B69D5">
        <w:rPr>
          <w:b/>
          <w:bCs/>
          <w:sz w:val="28"/>
          <w:szCs w:val="28"/>
        </w:rPr>
        <w:t>«Росэнергоатом» и Минобразования Курской области подписали соглашение о создании образовательно-производственного кластера</w:t>
      </w:r>
    </w:p>
    <w:p w14:paraId="60F4520A" w14:textId="34B2183E" w:rsidR="003B69D5" w:rsidRPr="003B69D5" w:rsidRDefault="003B69D5" w:rsidP="003B69D5">
      <w:pPr>
        <w:jc w:val="center"/>
        <w:rPr>
          <w:i/>
          <w:iCs/>
        </w:rPr>
      </w:pPr>
      <w:r w:rsidRPr="003B69D5">
        <w:rPr>
          <w:i/>
          <w:iCs/>
        </w:rPr>
        <w:t>Кластер будет организован на базе Курского государственного политехнического колледжа в рамках реализации федерального проекта «Профессионалитет»</w:t>
      </w:r>
    </w:p>
    <w:p w14:paraId="17FC3502" w14:textId="77777777" w:rsidR="003B69D5" w:rsidRPr="003B69D5" w:rsidRDefault="003B69D5" w:rsidP="003B69D5"/>
    <w:p w14:paraId="418A4C5E" w14:textId="54609A4C" w:rsidR="003B69D5" w:rsidRPr="003B69D5" w:rsidRDefault="003B69D5" w:rsidP="003B69D5">
      <w:pPr>
        <w:rPr>
          <w:b/>
          <w:bCs/>
        </w:rPr>
      </w:pPr>
      <w:r w:rsidRPr="003B69D5">
        <w:rPr>
          <w:b/>
          <w:bCs/>
        </w:rPr>
        <w:t xml:space="preserve">Курская АЭС от лица </w:t>
      </w:r>
      <w:r w:rsidRPr="003B69D5">
        <w:rPr>
          <w:b/>
          <w:bCs/>
        </w:rPr>
        <w:t>к</w:t>
      </w:r>
      <w:r w:rsidRPr="003B69D5">
        <w:rPr>
          <w:b/>
          <w:bCs/>
        </w:rPr>
        <w:t>онцерна «Росэнергоатом» (Электроэнергетический дивизион госкорпорации «Росатом») и Министерство образования и науки Курской области подписали соглашение о партнёрстве в целях создания и развития образовательно-производственного центра (кластера). Вместе с Курской АЭС соглашение подписали руководители ООО «Курская АЭС-Сервис» и «Курскатомэнергоремонт» (филиала АО «Атомэнергоремонт»).</w:t>
      </w:r>
    </w:p>
    <w:p w14:paraId="71A0864A" w14:textId="77777777" w:rsidR="003B69D5" w:rsidRPr="003B69D5" w:rsidRDefault="003B69D5" w:rsidP="003B69D5"/>
    <w:p w14:paraId="364CC469" w14:textId="3401B677" w:rsidR="003B69D5" w:rsidRPr="003B69D5" w:rsidRDefault="003B69D5" w:rsidP="003B69D5">
      <w:r w:rsidRPr="003B69D5">
        <w:t>Цель соглашения – развитие кадрового потенциала и формирование эффективной системы подготовки кадров для атомной отрасли, в том числе, путём обучения на производстве в организациях реального сектора экономики с учетом текущих и перспективных потребностей заинтересованных организаций в специалистах. Новая структура будет организована на базе Курского государственного политехнического колледжа (КГПК) – одного из основных партнёров атомной станции в подготовке кадров для атомной отрасли. Стороны, подписавшие документ, приобрели статус участника федерального проекта «Профессионалитет» государственной программы Российской Федерации «Развитие образования».</w:t>
      </w:r>
      <w:r>
        <w:t xml:space="preserve">  </w:t>
      </w:r>
    </w:p>
    <w:p w14:paraId="3A17CFFA" w14:textId="77777777" w:rsidR="003B69D5" w:rsidRPr="003B69D5" w:rsidRDefault="003B69D5" w:rsidP="003B69D5"/>
    <w:p w14:paraId="3E928FE0" w14:textId="22D75CAD" w:rsidR="003B69D5" w:rsidRPr="003B69D5" w:rsidRDefault="003B69D5" w:rsidP="003B69D5">
      <w:r w:rsidRPr="003B69D5">
        <w:t xml:space="preserve">«Любая система жизнеспособна, если она может генерировать себе подобных. Если мы не будем учить толковых и знающих нашу профессию людей себе на замену, не будет никакой атомной станции и никакого производства вообще. Поэтому наше многолетнее сотрудничество с политехническим колледжем в сфере подготовки специалистов для атомной отрасли не только продолжается, оно получает новый стимул для дальнейшего развития. Мы всегда будем направлять в колледж самых лучших специалистов в качестве преподавателей и мастеров производственного обучения по совместительству. Будем также продолжать оказывать помощь в приобретении оборудования, программного обеспечения, расходных материалов и другую поддержку, – сообщил директор Курской АЭС </w:t>
      </w:r>
      <w:r w:rsidRPr="003B69D5">
        <w:rPr>
          <w:b/>
          <w:bCs/>
        </w:rPr>
        <w:t>Александр Увакин</w:t>
      </w:r>
      <w:r w:rsidRPr="003B69D5">
        <w:t>.</w:t>
      </w:r>
    </w:p>
    <w:p w14:paraId="17A646FD" w14:textId="77777777" w:rsidR="003B69D5" w:rsidRPr="003B69D5" w:rsidRDefault="003B69D5" w:rsidP="003B69D5"/>
    <w:p w14:paraId="60FE1DBE" w14:textId="63A05755" w:rsidR="003B69D5" w:rsidRPr="003B69D5" w:rsidRDefault="003B69D5" w:rsidP="003B69D5">
      <w:r w:rsidRPr="003B69D5">
        <w:t xml:space="preserve">«На протяжении долгих лет Курская АЭС действительно является важным партнёром и другом для образовательных организаций Курской области. Благодаря ее поддержке и слаженной работе всей команды мы готовим настоящие, профессиональные кадры там, где в них нуждаются и, самое главное, ценят. Курская АЭС создает одни из лучших, комфортных условий для наших работников, думает о них, об их будущем», – отметила врио министра образования и науки Курской области </w:t>
      </w:r>
      <w:r w:rsidRPr="003B69D5">
        <w:rPr>
          <w:b/>
          <w:bCs/>
        </w:rPr>
        <w:t>Наталия Леонова</w:t>
      </w:r>
      <w:r w:rsidRPr="003B69D5">
        <w:t>.</w:t>
      </w:r>
    </w:p>
    <w:p w14:paraId="0FC7E6F5" w14:textId="77777777" w:rsidR="003B69D5" w:rsidRPr="003B69D5" w:rsidRDefault="003B69D5" w:rsidP="003B69D5"/>
    <w:p w14:paraId="02F3EBD2" w14:textId="209F3853" w:rsidR="003B69D5" w:rsidRPr="003B69D5" w:rsidRDefault="003B69D5" w:rsidP="003B69D5">
      <w:pPr>
        <w:rPr>
          <w:b/>
          <w:bCs/>
        </w:rPr>
      </w:pPr>
      <w:r w:rsidRPr="003B69D5">
        <w:rPr>
          <w:b/>
          <w:bCs/>
        </w:rPr>
        <w:t>С</w:t>
      </w:r>
      <w:r w:rsidRPr="003B69D5">
        <w:rPr>
          <w:b/>
          <w:bCs/>
        </w:rPr>
        <w:t>правк</w:t>
      </w:r>
      <w:r w:rsidRPr="003B69D5">
        <w:rPr>
          <w:b/>
          <w:bCs/>
        </w:rPr>
        <w:t>а</w:t>
      </w:r>
      <w:r w:rsidRPr="003B69D5">
        <w:rPr>
          <w:b/>
          <w:bCs/>
        </w:rPr>
        <w:t>:</w:t>
      </w:r>
    </w:p>
    <w:p w14:paraId="62AA8E36" w14:textId="77777777" w:rsidR="003B69D5" w:rsidRPr="003B69D5" w:rsidRDefault="003B69D5" w:rsidP="003B69D5"/>
    <w:p w14:paraId="441E8CEE" w14:textId="799470E2" w:rsidR="003B69D5" w:rsidRPr="003B69D5" w:rsidRDefault="003B69D5" w:rsidP="003B69D5">
      <w:r w:rsidRPr="003B69D5">
        <w:rPr>
          <w:b/>
          <w:bCs/>
        </w:rPr>
        <w:t>Электроэнергетический дивизион «Росатома» (управляющая компания – АО «Концерн Росэнергоатом»)</w:t>
      </w:r>
      <w:r w:rsidRPr="003B69D5">
        <w:t xml:space="preserve"> является крупнейшим производителем низкоуглеродной электроэнергии в </w:t>
      </w:r>
      <w:r w:rsidRPr="003B69D5">
        <w:lastRenderedPageBreak/>
        <w:t xml:space="preserve">России. Он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10" w:history="1">
        <w:r w:rsidRPr="003B69D5">
          <w:rPr>
            <w:rStyle w:val="a4"/>
            <w:lang w:val="en-GB"/>
          </w:rPr>
          <w:t>rosenergoatom</w:t>
        </w:r>
        <w:r w:rsidRPr="003B69D5">
          <w:rPr>
            <w:rStyle w:val="a4"/>
          </w:rPr>
          <w:t>.</w:t>
        </w:r>
        <w:r w:rsidRPr="003B69D5">
          <w:rPr>
            <w:rStyle w:val="a4"/>
            <w:lang w:val="en-GB"/>
          </w:rPr>
          <w:t>ru</w:t>
        </w:r>
      </w:hyperlink>
    </w:p>
    <w:p w14:paraId="631152BC" w14:textId="77777777" w:rsidR="003B69D5" w:rsidRPr="003B69D5" w:rsidRDefault="003B69D5" w:rsidP="003B69D5"/>
    <w:p w14:paraId="2A9FF30E" w14:textId="66929061" w:rsidR="003B69D5" w:rsidRPr="003B69D5" w:rsidRDefault="003B69D5" w:rsidP="003B69D5">
      <w:r w:rsidRPr="003B69D5">
        <w:rPr>
          <w:b/>
          <w:bCs/>
        </w:rPr>
        <w:t xml:space="preserve">Курская АЭС (филиал АО «Концерн Росэнергоатом» в г. Курчатов Курской области) </w:t>
      </w:r>
      <w:r w:rsidRPr="003B69D5">
        <w:t>– один из крупнейших в Среднерусском Черноземье генерирующих источников электроэнергии. Потребителями её электроэнергии являются 19 регионов Центра России. Станция имеет в своем составе три энергоблока с канальными реакторами общей мощностью 3 млн кВт. Энергоблоки станции были подключены к единой энергетической системе страны в 1976, 1979, 1983 и 1985 годах. В 1994-2009 годах все действующие энергоблоки прошли глубокую техническую модернизацию. Энергоблок № 1 после 45 лет службы с декабря 2021 года находится в режиме эксплуатации без генерации. В январе 2024 года был остановлен энергоблок № 2 Курской АЭС, в настоящее время он тоже находится в режиме эксплуатации без генерации. Осуществляется сооружение энергоблоков № 1 и № 2 станции замещения – Курской АЭС-2, с новым типом реактора ВВЭР-ТОИ. Проектный срок их службы составит 60 лет с возможностью продления еще на 20 лет.</w:t>
      </w:r>
    </w:p>
    <w:p w14:paraId="553C241F" w14:textId="77777777" w:rsidR="003B69D5" w:rsidRPr="003B69D5" w:rsidRDefault="003B69D5" w:rsidP="003B69D5"/>
    <w:p w14:paraId="7F429066" w14:textId="1FB9BFC8" w:rsidR="003B69D5" w:rsidRPr="003B69D5" w:rsidRDefault="003B69D5" w:rsidP="003B69D5">
      <w:r w:rsidRPr="003B69D5">
        <w:t>С 2008 года Курчатовский филиал КГПК подготовил и выпустил 712 специалистов, которые работают на предприятиях «Росатома», из них 389 человек трудятся на Курской АЭС. В настоящее время в филиале колледжа обучаются 258 студентов. При этом базовое обучение сочетается с работой специалистов станции, которые являются сначала преподавателями, а потом наставниками пришедших на АЭС выпускников.</w:t>
      </w:r>
    </w:p>
    <w:p w14:paraId="37AAA2C6" w14:textId="77777777" w:rsidR="003B69D5" w:rsidRPr="003B69D5" w:rsidRDefault="003B69D5" w:rsidP="003B69D5"/>
    <w:p w14:paraId="28335A60" w14:textId="77777777" w:rsidR="003B69D5" w:rsidRPr="003B69D5" w:rsidRDefault="003B69D5" w:rsidP="003B69D5">
      <w:r w:rsidRPr="003B69D5">
        <w:t>Создание кластера стало возможным благодаря тому, что Курская область вошла в состав отдельных субъектов РФ, которые претендуют на получение федеральной субсидии в целях адресного создания кластера в рамках федерального проекта «Профессионалитет». С начала его реализации в регионе уже созданы кластеры по таким направлениям, как сельское хозяйство, туризм и сфера услуг, горнодобывающая отрасль и другие.</w:t>
      </w:r>
    </w:p>
    <w:p w14:paraId="551EE38C" w14:textId="77777777" w:rsidR="003B69D5" w:rsidRPr="003B69D5" w:rsidRDefault="003B69D5" w:rsidP="003B69D5"/>
    <w:p w14:paraId="1D0C676D" w14:textId="77777777" w:rsidR="003B69D5" w:rsidRPr="003B69D5" w:rsidRDefault="003B69D5" w:rsidP="003B69D5">
      <w:r w:rsidRPr="003B69D5">
        <w:t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14:paraId="0D30D192" w14:textId="77777777" w:rsidR="00623A44" w:rsidRPr="003B69D5" w:rsidRDefault="00623A44" w:rsidP="003B69D5"/>
    <w:sectPr w:rsidR="00623A44" w:rsidRPr="003B69D5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A3D66" w14:textId="77777777" w:rsidR="003570E0" w:rsidRDefault="003570E0">
      <w:r>
        <w:separator/>
      </w:r>
    </w:p>
  </w:endnote>
  <w:endnote w:type="continuationSeparator" w:id="0">
    <w:p w14:paraId="6C0F343C" w14:textId="77777777" w:rsidR="003570E0" w:rsidRDefault="0035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A7933" w14:textId="77777777" w:rsidR="003570E0" w:rsidRDefault="003570E0">
      <w:r>
        <w:separator/>
      </w:r>
    </w:p>
  </w:footnote>
  <w:footnote w:type="continuationSeparator" w:id="0">
    <w:p w14:paraId="4093CCD3" w14:textId="77777777" w:rsidR="003570E0" w:rsidRDefault="0035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570E0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2E12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osenergoatom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2025-07-23T09:06:00Z</dcterms:created>
  <dcterms:modified xsi:type="dcterms:W3CDTF">2025-07-23T09:07:00Z</dcterms:modified>
</cp:coreProperties>
</file>