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2BC4F4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6B606E0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16AC">
              <w:rPr>
                <w:sz w:val="28"/>
                <w:szCs w:val="28"/>
              </w:rPr>
              <w:t>0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34E52924" w14:textId="0F3E0D71" w:rsidR="003B220E" w:rsidRPr="003B220E" w:rsidRDefault="003B220E" w:rsidP="003B220E">
      <w:pPr>
        <w:jc w:val="center"/>
        <w:rPr>
          <w:b/>
          <w:bCs/>
          <w:sz w:val="28"/>
          <w:szCs w:val="28"/>
        </w:rPr>
      </w:pPr>
      <w:r w:rsidRPr="003B220E">
        <w:rPr>
          <w:b/>
          <w:bCs/>
          <w:sz w:val="28"/>
          <w:szCs w:val="28"/>
        </w:rPr>
        <w:t>Утвержден перечень основного оборудования энергоблоков № 3 и № 4 Курской</w:t>
      </w:r>
      <w:r w:rsidRPr="003B220E">
        <w:rPr>
          <w:b/>
          <w:bCs/>
          <w:sz w:val="28"/>
          <w:szCs w:val="28"/>
        </w:rPr>
        <w:t xml:space="preserve"> </w:t>
      </w:r>
      <w:r w:rsidRPr="003B220E">
        <w:rPr>
          <w:b/>
          <w:bCs/>
          <w:sz w:val="28"/>
          <w:szCs w:val="28"/>
        </w:rPr>
        <w:t>АЭС-2</w:t>
      </w:r>
    </w:p>
    <w:p w14:paraId="56682291" w14:textId="6140C391" w:rsidR="003B220E" w:rsidRPr="003B220E" w:rsidRDefault="003B220E" w:rsidP="003B220E">
      <w:pPr>
        <w:jc w:val="center"/>
        <w:rPr>
          <w:i/>
          <w:iCs/>
        </w:rPr>
      </w:pPr>
      <w:r w:rsidRPr="003B220E">
        <w:rPr>
          <w:i/>
          <w:iCs/>
        </w:rPr>
        <w:t>Документ позволяет приступить к формированию графиков годовых контрактаций оборудования</w:t>
      </w:r>
    </w:p>
    <w:p w14:paraId="7403025E" w14:textId="77777777" w:rsidR="003B220E" w:rsidRPr="003B220E" w:rsidRDefault="003B220E" w:rsidP="003B220E"/>
    <w:p w14:paraId="6C17EABB" w14:textId="77777777" w:rsidR="003B220E" w:rsidRDefault="003B220E" w:rsidP="003B220E">
      <w:r w:rsidRPr="003B220E">
        <w:rPr>
          <w:b/>
          <w:bCs/>
        </w:rPr>
        <w:t>Утвержден перечень основного оборудования энергоблоков № 3 и № 4 Курской</w:t>
      </w:r>
      <w:r w:rsidRPr="003B220E">
        <w:rPr>
          <w:b/>
          <w:bCs/>
        </w:rPr>
        <w:t xml:space="preserve"> </w:t>
      </w:r>
      <w:r w:rsidRPr="003B220E">
        <w:rPr>
          <w:b/>
          <w:bCs/>
        </w:rPr>
        <w:t xml:space="preserve">АЭС-2 (генеральный проектировщик и генеральный подрядчик – Инжиниринговый дивизион госкорпорации «Росатом»). </w:t>
      </w:r>
      <w:r w:rsidRPr="003B220E">
        <w:t xml:space="preserve">Документ насчитывает более 4,5 тысяч позиций оборудования основного и вспомогательного зданий реакторов, машинных залов, блочных насосных станций и других объектов пусковых комплексов энергоблоков. Утверждение перечня позволит приступить к формированию графика закупок (особенно оборудования, относящегося к длительному циклу изготовления), а также начать своевременное предоставление исходных данных для работ по проектированию. </w:t>
      </w:r>
    </w:p>
    <w:p w14:paraId="2CADD528" w14:textId="77777777" w:rsidR="003B220E" w:rsidRDefault="003B220E" w:rsidP="003B220E"/>
    <w:p w14:paraId="327ECD5B" w14:textId="6C950A02" w:rsidR="003B220E" w:rsidRPr="003B220E" w:rsidRDefault="003B220E" w:rsidP="003B220E">
      <w:r w:rsidRPr="003B220E">
        <w:t xml:space="preserve">Советник президента АО «АСЭ» </w:t>
      </w:r>
      <w:r w:rsidRPr="003B220E">
        <w:rPr>
          <w:b/>
          <w:bCs/>
        </w:rPr>
        <w:t>Александр Хазин</w:t>
      </w:r>
      <w:r w:rsidRPr="003B220E">
        <w:t xml:space="preserve"> отметил, что совместно с заказчиком («Росэнергоатом») генеральный проектировщик на этом этапе сможет приступить к формированию единого информационного пространства для всех участников реализации проекта.</w:t>
      </w:r>
    </w:p>
    <w:p w14:paraId="4598E39D" w14:textId="77777777" w:rsidR="003B220E" w:rsidRPr="003B220E" w:rsidRDefault="003B220E" w:rsidP="003B220E"/>
    <w:p w14:paraId="1560E9C9" w14:textId="77777777" w:rsidR="003B220E" w:rsidRPr="003B220E" w:rsidRDefault="003B220E" w:rsidP="003B220E">
      <w:r w:rsidRPr="003B220E">
        <w:t xml:space="preserve">«При формировании перечня оборудования для энергоблоков № 3 и № 4 за основу были взяты проекты предыдущих энергоблоков Курской АЭС-2 с реакторами ВВЭР-ТОИ, обеспечивающими все аспекты безопасности эксплуатации атомных объектов, – подчеркнул директор Курской АЭС </w:t>
      </w:r>
      <w:r w:rsidRPr="003B220E">
        <w:rPr>
          <w:b/>
          <w:bCs/>
        </w:rPr>
        <w:t xml:space="preserve">Александр </w:t>
      </w:r>
      <w:proofErr w:type="spellStart"/>
      <w:r w:rsidRPr="003B220E">
        <w:rPr>
          <w:b/>
          <w:bCs/>
        </w:rPr>
        <w:t>Увакин</w:t>
      </w:r>
      <w:proofErr w:type="spellEnd"/>
      <w:r w:rsidRPr="003B220E">
        <w:t>. – Также одним из главных условий включения в перечень было то, что разработку и производство оборудования осуществляют российские компании».</w:t>
      </w:r>
    </w:p>
    <w:p w14:paraId="07FA14DF" w14:textId="134A21A9" w:rsidR="0051616D" w:rsidRPr="003B220E" w:rsidRDefault="0051616D" w:rsidP="003B220E"/>
    <w:sectPr w:rsidR="0051616D" w:rsidRPr="003B220E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F399D" w14:textId="77777777" w:rsidR="00D3091A" w:rsidRDefault="00D3091A">
      <w:r>
        <w:separator/>
      </w:r>
    </w:p>
  </w:endnote>
  <w:endnote w:type="continuationSeparator" w:id="0">
    <w:p w14:paraId="17EDC7FC" w14:textId="77777777" w:rsidR="00D3091A" w:rsidRDefault="00D3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49B89" w14:textId="77777777" w:rsidR="00D3091A" w:rsidRDefault="00D3091A">
      <w:r>
        <w:separator/>
      </w:r>
    </w:p>
  </w:footnote>
  <w:footnote w:type="continuationSeparator" w:id="0">
    <w:p w14:paraId="22A57125" w14:textId="77777777" w:rsidR="00D3091A" w:rsidRDefault="00D30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6518B"/>
    <w:rsid w:val="00182BE7"/>
    <w:rsid w:val="00187068"/>
    <w:rsid w:val="0019004B"/>
    <w:rsid w:val="001C0DAA"/>
    <w:rsid w:val="001C31E8"/>
    <w:rsid w:val="001C5F70"/>
    <w:rsid w:val="001F03B9"/>
    <w:rsid w:val="001F1996"/>
    <w:rsid w:val="001F1BFE"/>
    <w:rsid w:val="001F5AD7"/>
    <w:rsid w:val="00200487"/>
    <w:rsid w:val="00213034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056F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C62"/>
    <w:rsid w:val="00903EB0"/>
    <w:rsid w:val="00935F9A"/>
    <w:rsid w:val="009414EE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F01DA"/>
    <w:rsid w:val="00EF1D9D"/>
    <w:rsid w:val="00F04ECA"/>
    <w:rsid w:val="00F1008F"/>
    <w:rsid w:val="00F17CAD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2025-03-20T11:48:00Z</dcterms:created>
  <dcterms:modified xsi:type="dcterms:W3CDTF">2025-03-20T11:48:00Z</dcterms:modified>
</cp:coreProperties>
</file>