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Анонс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«АТОМЭКСПО-2024» обсудят экологические аспекты функционирования атомной отрасли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Эксперты из разных стран оценят перспективы минимизации негативного воздействия на окружающую среду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26 марта в рамках XIII Международного форума «АТОМЭКСПО-2024» в Сочи состоится сессия «Экология атомной отрасли: как ее понимают в разных странах?».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Участниками мероприятия станут: Юрий Станкевич, заместитель председателя Комитета по энергетике Государственной Думы Федерального собрания РФ; Пал Ковач, директор кабинета генерального директора ЗАО «МВМ» АЭС «Пакш» (Венгрия); Степан Калмыков, вице-президент РАН; Сергей Адамчик, генеральный инспектор Госкорпорации «Росатом»; Владимир Соломатин, начальник отдела главного радиоэколога проектного направления «Прорыв», и другие. Модератором сессии выступит Ольга Плямина, директор Научно-исследовательского института проблем экологии.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На сессии обсудят комплекс самых разных аспектов экологии: обеспечение безопасности (экологической, ядерной, радиационной и других видов безопасности); обеспечение экологически устойчивого развития отрасли как стабильного сбалансированного технико-технологического и социально-экономического развития при постоянной минимизации негативного воздействия на окружающую среду (на разумно достижимом низком уровне); применение научно обоснованного подхода к принятию экологически значимых решений. Также участники дискуссии оценят перспективы совершенствования систем контроля и мониторинга окружающей среды и радиационной обстановки.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Сессия пройдет в конференц-зале № 3 Главного медиацентра (Парк науки и искусств «Сириус») с 10:00 до 11:30.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 — главное событие мировой атомной отрасли, крупнейшая выставочная и деловая площадка, на которой обсуждается современное состояние атомной отрасли, формируются тренды ее дальнейшего развития. Проводится с 2009 года. В форуме участвуют руководители ключевых компаний мировой атомной отрасли, государственных структур, международных и общественных организаций, ведущие эксперты. Формат форума включает выставку и конгресс с обширной деловой программой, основным событием которой является пленарная сессия. На панельных дискуссиях и в рамках круглых столов проводится обсуждение наиболее важных тем для атомной отрасли. На выставке свои технологии и компетенции представляют ведущие компании мировой атомной индустрии и смежных отраслей.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активно развивает научное сотрудничество со всеми заинтересованными странами. Несмотря на внешние ограничения, продолжается реализация крупных международных проектов. Росатом и его дивизионы принимают активное участие в этой работе.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5Q+0Y11FBVYeTXUm2WH4+qZB7g==">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2024-03-19T09:55:00Z</dcterms:created>
  <dc:creator>b v</dc:creator>
</cp:coreProperties>
</file>