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14AA8CB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34601B4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4C39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E09A1D7" w14:textId="5292AEA3" w:rsidR="000F4C39" w:rsidRPr="000F4C39" w:rsidRDefault="000F4C39" w:rsidP="000F4C39">
      <w:pPr>
        <w:jc w:val="center"/>
        <w:rPr>
          <w:b/>
          <w:bCs/>
          <w:sz w:val="28"/>
          <w:szCs w:val="28"/>
        </w:rPr>
      </w:pPr>
      <w:r w:rsidRPr="000F4C39">
        <w:rPr>
          <w:b/>
          <w:bCs/>
          <w:sz w:val="28"/>
          <w:szCs w:val="28"/>
        </w:rPr>
        <w:t>На Ленинградской АЭС-2 завершено устройство горизонтальной облицовки здания реактора энергоблока № 3</w:t>
      </w:r>
    </w:p>
    <w:p w14:paraId="5C64D8CD" w14:textId="4FBC18A0" w:rsidR="000F4C39" w:rsidRPr="000F4C39" w:rsidRDefault="000F4C39" w:rsidP="000F4C39">
      <w:pPr>
        <w:jc w:val="center"/>
        <w:rPr>
          <w:i/>
          <w:iCs/>
        </w:rPr>
      </w:pPr>
      <w:r w:rsidRPr="000F4C39">
        <w:rPr>
          <w:i/>
          <w:iCs/>
        </w:rPr>
        <w:t>Локализующая система безопасности предотвратит выход радиоактивных веществ за пределы здания реактора во всех режимах эксплуатации блока</w:t>
      </w:r>
    </w:p>
    <w:p w14:paraId="23DE1A59" w14:textId="77777777" w:rsidR="000F4C39" w:rsidRPr="000F4C39" w:rsidRDefault="000F4C39" w:rsidP="000F4C39"/>
    <w:p w14:paraId="1AA59510" w14:textId="03B5A124" w:rsidR="000F4C39" w:rsidRPr="000F4C39" w:rsidRDefault="000F4C39" w:rsidP="000F4C39">
      <w:r w:rsidRPr="000F4C39">
        <w:rPr>
          <w:b/>
          <w:bCs/>
        </w:rPr>
        <w:t>На строящемся энергоблоке № 3 Ленинградской АЭС-2 (филиал АО «Концерн Росэнергоатом», Электроэнергетический дивизион госкорпорации «Росатом») завершено устройство первого элемента системы герметичного ограждения здания реактора.</w:t>
      </w:r>
      <w:r w:rsidRPr="000F4C39">
        <w:t xml:space="preserve"> На фундаменте возводимого объекта специалисты смонтировали и сварили между собой 118 стальных марок толщиной 8 мм каждая. Площадь выполненной в форме круга облицовки составила порядка полторы тысячи квадратных метров, общая длина сварных соединений – 2380 погонных метров. </w:t>
      </w:r>
    </w:p>
    <w:p w14:paraId="5D543A49" w14:textId="77777777" w:rsidR="000F4C39" w:rsidRPr="000F4C39" w:rsidRDefault="000F4C39" w:rsidP="000F4C39"/>
    <w:p w14:paraId="034CFA8F" w14:textId="4484D3A8" w:rsidR="000F4C39" w:rsidRPr="000F4C39" w:rsidRDefault="000F4C39" w:rsidP="000F4C39">
      <w:r w:rsidRPr="000F4C39">
        <w:t xml:space="preserve">Принимая во внимание всю важность создаваемых строительных конструкций, заказчик и генеральный подрядчик сооружения энергоблока № 3 предъявляют к их устройству жесткие требования и держат на особом контроле качество исходных материалов и соблюдение технологии выполнения работ. На завершающем этапе проверяют качество выполненных сварных соединений с использованием нескольких видов неразрушающего контроля. «Наша задача </w:t>
      </w:r>
      <w:r w:rsidR="00941BCB" w:rsidRPr="000F4C39">
        <w:t>–</w:t>
      </w:r>
      <w:r w:rsidRPr="000F4C39">
        <w:t xml:space="preserve"> создать прочную несущую и герметичную конструкцию, которая не только выдержит нагрузку от перекрытий и оборудования, но и удержит внутри себя радиоактивные продукты деления, а значит - обеспечит надежную эксплуатацию энергоблока и безопасность персонала станции, населения и окружающей среды. Служить она будет на всех этапах жизненного цикла энергоблока – от строительства до вывода из эксплуатации», – рассказал </w:t>
      </w:r>
      <w:r w:rsidRPr="000F4C39">
        <w:rPr>
          <w:b/>
          <w:bCs/>
        </w:rPr>
        <w:t xml:space="preserve">Евгений </w:t>
      </w:r>
      <w:proofErr w:type="spellStart"/>
      <w:r w:rsidRPr="000F4C39">
        <w:rPr>
          <w:b/>
          <w:bCs/>
        </w:rPr>
        <w:t>Милушкин</w:t>
      </w:r>
      <w:proofErr w:type="spellEnd"/>
      <w:r w:rsidRPr="000F4C39">
        <w:t xml:space="preserve">, заместитель директора по капитальному строительству – начальник Управления капитального строительства Ленинградской АЭС-2. </w:t>
      </w:r>
    </w:p>
    <w:p w14:paraId="3B34F2FA" w14:textId="77777777" w:rsidR="000F4C39" w:rsidRPr="000F4C39" w:rsidRDefault="000F4C39" w:rsidP="000F4C39"/>
    <w:p w14:paraId="795A2F0B" w14:textId="77777777" w:rsidR="000F4C39" w:rsidRPr="000F4C39" w:rsidRDefault="000F4C39" w:rsidP="000F4C39">
      <w:r w:rsidRPr="000F4C39">
        <w:t xml:space="preserve">На следующем этапе горизонтальную облицовку состыкуют и обварят с нижним ярусом вертикальной облицовки, размещенной в районе кольцевого коридора здания реактора, а затем и с остальными ярусами его цилиндрической части. Попутно строители будут снаружи бетонировать стены внутренней защитной оболочки и вести устройство системы ее </w:t>
      </w:r>
      <w:proofErr w:type="spellStart"/>
      <w:r w:rsidRPr="000F4C39">
        <w:t>преднапряжения</w:t>
      </w:r>
      <w:proofErr w:type="spellEnd"/>
      <w:r w:rsidRPr="000F4C39">
        <w:t xml:space="preserve">. Купол здания реактора тоже будет забетонирован и облицован стальными марками. В итоге строители и монтажники создадут сложное инженерное сооружение повышенной надежности и безопасности, способное выдерживать значительные нагрузки, в том числе собственный вес конструкций, внутреннее избыточное давление и высокую температуру, нагрузки от подвижного подъемно-транспортного оборудования, землетрясений и т.д. </w:t>
      </w:r>
    </w:p>
    <w:p w14:paraId="13CBC21E" w14:textId="77777777" w:rsidR="000F4C39" w:rsidRPr="000F4C39" w:rsidRDefault="000F4C39" w:rsidP="000F4C39"/>
    <w:p w14:paraId="0AE2BBF6" w14:textId="34A3A5B3" w:rsidR="000F4C39" w:rsidRPr="000F4C39" w:rsidRDefault="000F4C39" w:rsidP="000F4C39">
      <w:pPr>
        <w:rPr>
          <w:b/>
          <w:bCs/>
        </w:rPr>
      </w:pPr>
      <w:r w:rsidRPr="000F4C39">
        <w:rPr>
          <w:b/>
          <w:bCs/>
        </w:rPr>
        <w:t>С</w:t>
      </w:r>
      <w:r w:rsidRPr="000F4C39">
        <w:rPr>
          <w:b/>
          <w:bCs/>
        </w:rPr>
        <w:t>правк</w:t>
      </w:r>
      <w:r w:rsidRPr="000F4C39">
        <w:rPr>
          <w:b/>
          <w:bCs/>
        </w:rPr>
        <w:t>а</w:t>
      </w:r>
      <w:r w:rsidRPr="000F4C39">
        <w:rPr>
          <w:b/>
          <w:bCs/>
        </w:rPr>
        <w:t>:</w:t>
      </w:r>
    </w:p>
    <w:p w14:paraId="375195A6" w14:textId="77777777" w:rsidR="000F4C39" w:rsidRPr="000F4C39" w:rsidRDefault="000F4C39" w:rsidP="000F4C39"/>
    <w:p w14:paraId="4FE6CD82" w14:textId="77777777" w:rsidR="000F4C39" w:rsidRPr="000F4C39" w:rsidRDefault="000F4C39" w:rsidP="000F4C39">
      <w:r w:rsidRPr="000F4C39">
        <w:lastRenderedPageBreak/>
        <w:t>Выполняя функции локализующей системы безопасности, защитная оболочка будет обеспечивать герметичность внутреннего объема здания реактора во всех режимах эксплуатации блока.</w:t>
      </w:r>
    </w:p>
    <w:p w14:paraId="6466C3A6" w14:textId="77777777" w:rsidR="000F4C39" w:rsidRPr="000F4C39" w:rsidRDefault="000F4C39" w:rsidP="000F4C39"/>
    <w:p w14:paraId="556CA5D3" w14:textId="77777777" w:rsidR="000F4C39" w:rsidRPr="000F4C39" w:rsidRDefault="000F4C39" w:rsidP="000F4C39">
      <w:r w:rsidRPr="000F4C39">
        <w:t xml:space="preserve">Российские энергоблоки с водо-водяными энергетическими реакторами ВВЭР-1200 поколения 3+ отвечают всем современным требованиям безопасности, появившимся в том числе после событий на АЭС «Фукусима» (Япония). Они активно сооружаются не только в нашей стране, но и за рубежом. Основными составляющими безопасности российских энергоблоков ВВЭР-1200 является проект, предполагающий оптимальное сочетание активных и пассивных систем безопасности. </w:t>
      </w:r>
    </w:p>
    <w:p w14:paraId="4422666B" w14:textId="77777777" w:rsidR="000F4C39" w:rsidRPr="000F4C39" w:rsidRDefault="000F4C39" w:rsidP="000F4C39"/>
    <w:p w14:paraId="60E4E2BF" w14:textId="4F617A25" w:rsidR="000F4C39" w:rsidRPr="000F4C39" w:rsidRDefault="000F4C39" w:rsidP="000F4C39">
      <w:r w:rsidRPr="000F4C39">
        <w:rPr>
          <w:b/>
          <w:bCs/>
        </w:rPr>
        <w:t>Внутренняя защитная оболочка здания реактора</w:t>
      </w:r>
      <w:r w:rsidRPr="000F4C39">
        <w:t xml:space="preserve"> –</w:t>
      </w:r>
      <w:r>
        <w:t xml:space="preserve"> </w:t>
      </w:r>
      <w:r w:rsidRPr="000F4C39">
        <w:t xml:space="preserve">одна из локализующих систем безопасности атомной станции. Оболочка толщиной 1200 мм обеспечивает герметичность внутреннего объема здания реактора во всех режимах работы АЭС. Она состоит из герметизирующей стальной облицовки и напряженного железобетона. Помимо внутренней защитной оболочки здания реактора, в проекте сооружения инновационных российских энергоблоков ВВЭР-1200 поколения «3+» предусмотрена также </w:t>
      </w:r>
      <w:r w:rsidRPr="000F4C39">
        <w:rPr>
          <w:b/>
          <w:bCs/>
        </w:rPr>
        <w:t>наружная защитная оболочка</w:t>
      </w:r>
      <w:r w:rsidRPr="000F4C39">
        <w:t>. Она предназначена для защиты реакторной установки от внешних воздействий – ударной волны, урагана, взрыва и т. д. Двойная защитная оболочка здания реактора – отличительная особенность российского проекта энергоблоков с реакторами ВВЭР-1200. Такая конструкция герметичной оболочки обладает большей надежностью по сравнению с ранее разработанными конструкциями и является новым шагом в повышении безопасности атомных станций.</w:t>
      </w:r>
      <w:r>
        <w:t xml:space="preserve"> </w:t>
      </w:r>
    </w:p>
    <w:p w14:paraId="47DBA270" w14:textId="77777777" w:rsidR="000F4C39" w:rsidRPr="000F4C39" w:rsidRDefault="000F4C39" w:rsidP="000F4C39"/>
    <w:p w14:paraId="4FF36F7D" w14:textId="77777777" w:rsidR="000F4C39" w:rsidRPr="000F4C39" w:rsidRDefault="000F4C39" w:rsidP="000F4C39">
      <w:r w:rsidRPr="000F4C39">
        <w:rPr>
          <w:b/>
          <w:bCs/>
        </w:rPr>
        <w:t>Электроэнергетический дивизион «Росатома»</w:t>
      </w:r>
      <w:r w:rsidRPr="000F4C39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Pr="000F4C39">
          <w:rPr>
            <w:rStyle w:val="a4"/>
            <w:lang w:val="en-GB"/>
          </w:rPr>
          <w:t>www</w:t>
        </w:r>
        <w:r w:rsidRPr="000F4C39">
          <w:rPr>
            <w:rStyle w:val="a4"/>
          </w:rPr>
          <w:t>.</w:t>
        </w:r>
        <w:proofErr w:type="spellStart"/>
        <w:r w:rsidRPr="000F4C39">
          <w:rPr>
            <w:rStyle w:val="a4"/>
            <w:lang w:val="en-GB"/>
          </w:rPr>
          <w:t>rosenergoatom</w:t>
        </w:r>
        <w:proofErr w:type="spellEnd"/>
        <w:r w:rsidRPr="000F4C39">
          <w:rPr>
            <w:rStyle w:val="a4"/>
          </w:rPr>
          <w:t>.</w:t>
        </w:r>
        <w:proofErr w:type="spellStart"/>
        <w:r w:rsidRPr="000F4C39">
          <w:rPr>
            <w:rStyle w:val="a4"/>
            <w:lang w:val="en-GB"/>
          </w:rPr>
          <w:t>ru</w:t>
        </w:r>
        <w:proofErr w:type="spellEnd"/>
      </w:hyperlink>
      <w:r w:rsidRPr="000F4C39">
        <w:t xml:space="preserve">  </w:t>
      </w:r>
    </w:p>
    <w:p w14:paraId="4908EF38" w14:textId="77777777" w:rsidR="000F4C39" w:rsidRPr="000F4C39" w:rsidRDefault="000F4C39" w:rsidP="000F4C39"/>
    <w:p w14:paraId="76CE04E4" w14:textId="77777777" w:rsidR="000F4C39" w:rsidRPr="000F4C39" w:rsidRDefault="000F4C39" w:rsidP="000F4C39">
      <w:r w:rsidRPr="000F4C39">
        <w:rPr>
          <w:b/>
          <w:bCs/>
        </w:rPr>
        <w:t>Ленинградская АЭС</w:t>
      </w:r>
      <w:r w:rsidRPr="000F4C39">
        <w:t xml:space="preserve"> является одной из крупнейших в России по установленной мощности 4400 МВт и единственной с двумя типами реакторов: в работе находятся два энергоблока с реакторами РБМК-1000 (уран-графитовые ядерные реакторы канального типа на тепловых нейтронах электрической мощностью 1000 МВт) и два энергоблока с реакторами поколения </w:t>
      </w:r>
      <w:r w:rsidRPr="000F4C39">
        <w:rPr>
          <w:lang w:val="en-GB"/>
        </w:rPr>
        <w:t>III</w:t>
      </w:r>
      <w:r w:rsidRPr="000F4C39">
        <w:t>+ ВВЭР-1200 (водо-водяные энергетические реакторы электрической мощностью 1200 МВт). Энергоблоки № 1 и № 2 с реакторами РБМК-1000 остановлены для вывода из эксплуатации после 45 лет службы. Им на смену в 2018 и 2021 годах были введены два блока с реакторами ВВЭР-1200. Проектный срок их службы составляет 60 лет с возможностью продления еще на 20 лет. В 2022 году стартовало сооружение энергоблоков № 3 и № 4 ЛАЭС-2 (№ 7 и № 8 ЛАЭС) с реакторами ВВЭР-1200. Они станут замещающими мощностями энергоблоков № 3 и № 4 с реакторами РБМК-1000 Ленинградской АЭС. Планируется, что после ввода в промышленную эксплуатацию ежегодная выработка каждого энергоблока составит более 8,5 млрд кВтч электроэнергии, что позволит не только гарантированно обеспечивать жителей северо-</w:t>
      </w:r>
      <w:r w:rsidRPr="000F4C39">
        <w:lastRenderedPageBreak/>
        <w:t>западного региона светом и теплом, но и успешно продолжать реализацию крупных региональных инвестиционных проектов.</w:t>
      </w:r>
    </w:p>
    <w:p w14:paraId="589E9EF4" w14:textId="77777777" w:rsidR="000F4C39" w:rsidRPr="000F4C39" w:rsidRDefault="000F4C39" w:rsidP="000F4C39"/>
    <w:p w14:paraId="5844E7DB" w14:textId="77777777" w:rsidR="000F4C39" w:rsidRPr="000F4C39" w:rsidRDefault="000F4C39" w:rsidP="000F4C39">
      <w:r w:rsidRPr="000F4C39">
        <w:rPr>
          <w:b/>
          <w:bCs/>
        </w:rPr>
        <w:t>Холдинг «ТИТАН-2»</w:t>
      </w:r>
      <w:r w:rsidRPr="000F4C39">
        <w:t xml:space="preserve"> является одной из самых крупных и динамично развивающихся строительных компаний в России. Его организации ведут сооружение объектов ядерной и тепловой энергетики, нефтегазовой и химической промышленности. Являясь стратегическим партнером Госкорпорации «Росатом», холдинг ведет сооружение АЭС в России и за рубежом. Холдинг «ТИТАН-2» является генеральным подрядчиком сооружения энергоблоков № 3 и № 4 Ленинградской АЭС-2.</w:t>
      </w:r>
    </w:p>
    <w:p w14:paraId="667FA801" w14:textId="77777777" w:rsidR="000F4C39" w:rsidRPr="000F4C39" w:rsidRDefault="000F4C39" w:rsidP="000F4C39"/>
    <w:p w14:paraId="4A5D1A56" w14:textId="7C595715" w:rsidR="000F4C39" w:rsidRPr="000F4C39" w:rsidRDefault="000F4C39" w:rsidP="000F4C39">
      <w:r w:rsidRPr="000F4C39">
        <w:t>Безопасность – основной приоритет отечественной атомной отрасли. Концепция безопасности включает в себя сохранение жизни и здоровья работающего на атомных станциях персонала и проживающих поблизости от АЭС людей, а также надежную эксплуатацию энергоблоков, способствующую сохранению окружающей среды, и надлежащее обращение с отработавшим ядерным топливом.</w:t>
      </w:r>
    </w:p>
    <w:p w14:paraId="05631171" w14:textId="27F29A46" w:rsidR="00CE6513" w:rsidRPr="000F4C39" w:rsidRDefault="00CE6513" w:rsidP="000F4C39"/>
    <w:sectPr w:rsidR="00CE6513" w:rsidRPr="000F4C3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E43B" w14:textId="77777777" w:rsidR="004F5917" w:rsidRDefault="004F5917">
      <w:r>
        <w:separator/>
      </w:r>
    </w:p>
  </w:endnote>
  <w:endnote w:type="continuationSeparator" w:id="0">
    <w:p w14:paraId="67A04D46" w14:textId="77777777" w:rsidR="004F5917" w:rsidRDefault="004F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044CF" w14:textId="77777777" w:rsidR="004F5917" w:rsidRDefault="004F5917">
      <w:r>
        <w:separator/>
      </w:r>
    </w:p>
  </w:footnote>
  <w:footnote w:type="continuationSeparator" w:id="0">
    <w:p w14:paraId="6FCD0E2D" w14:textId="77777777" w:rsidR="004F5917" w:rsidRDefault="004F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0F4C39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A6350"/>
    <w:rsid w:val="001B7314"/>
    <w:rsid w:val="001C0DAA"/>
    <w:rsid w:val="001C31E8"/>
    <w:rsid w:val="001C5F70"/>
    <w:rsid w:val="001C673B"/>
    <w:rsid w:val="001D0348"/>
    <w:rsid w:val="001E5177"/>
    <w:rsid w:val="001F03B9"/>
    <w:rsid w:val="001F1996"/>
    <w:rsid w:val="001F1A75"/>
    <w:rsid w:val="001F1BFE"/>
    <w:rsid w:val="001F3B07"/>
    <w:rsid w:val="001F5AD7"/>
    <w:rsid w:val="00200487"/>
    <w:rsid w:val="00205F14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0855"/>
    <w:rsid w:val="002A3D5A"/>
    <w:rsid w:val="002A751F"/>
    <w:rsid w:val="002C0ACA"/>
    <w:rsid w:val="002C1B9B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67670"/>
    <w:rsid w:val="00374090"/>
    <w:rsid w:val="00374C6C"/>
    <w:rsid w:val="00386A79"/>
    <w:rsid w:val="00386B3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D0398"/>
    <w:rsid w:val="004D1A05"/>
    <w:rsid w:val="004D1D3E"/>
    <w:rsid w:val="004D6C96"/>
    <w:rsid w:val="004F2187"/>
    <w:rsid w:val="004F591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01C2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C6AD0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1BCB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1743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8D2"/>
    <w:rsid w:val="00B15B71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D0491"/>
    <w:rsid w:val="00BD34DE"/>
    <w:rsid w:val="00BD4DF2"/>
    <w:rsid w:val="00BD79E0"/>
    <w:rsid w:val="00BE236C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57E"/>
    <w:rsid w:val="00CC02E4"/>
    <w:rsid w:val="00CC4EEA"/>
    <w:rsid w:val="00CD34F8"/>
    <w:rsid w:val="00CD6CE3"/>
    <w:rsid w:val="00CE5CFD"/>
    <w:rsid w:val="00CE6513"/>
    <w:rsid w:val="00CE6564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2025-04-16T16:59:00Z</dcterms:created>
  <dcterms:modified xsi:type="dcterms:W3CDTF">2025-04-16T17:10:00Z</dcterms:modified>
</cp:coreProperties>
</file>