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6F9419D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CF28FBA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32F7A">
              <w:rPr>
                <w:sz w:val="28"/>
                <w:szCs w:val="28"/>
                <w:lang w:val="en-US"/>
              </w:rPr>
              <w:t>5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7080A883" w14:textId="18EE96DD" w:rsidR="00B32F7A" w:rsidRPr="00B32F7A" w:rsidRDefault="00B32F7A" w:rsidP="00B32F7A">
      <w:pPr>
        <w:jc w:val="center"/>
        <w:rPr>
          <w:b/>
          <w:bCs/>
          <w:sz w:val="28"/>
          <w:szCs w:val="28"/>
        </w:rPr>
      </w:pPr>
      <w:r w:rsidRPr="00B32F7A">
        <w:rPr>
          <w:b/>
          <w:bCs/>
          <w:sz w:val="28"/>
          <w:szCs w:val="28"/>
        </w:rPr>
        <w:t>Волонтеры Инжинирингового дивизиона «Росатома» помогли в благоустройстве территории храма Николая Чудотворца в Нижегородской области</w:t>
      </w:r>
    </w:p>
    <w:p w14:paraId="732EEE26" w14:textId="77777777" w:rsidR="00B32F7A" w:rsidRPr="00B32F7A" w:rsidRDefault="00B32F7A" w:rsidP="00B32F7A">
      <w:pPr>
        <w:jc w:val="center"/>
        <w:rPr>
          <w:i/>
          <w:iCs/>
        </w:rPr>
      </w:pPr>
      <w:r w:rsidRPr="00B32F7A">
        <w:rPr>
          <w:i/>
          <w:iCs/>
        </w:rPr>
        <w:t>Проект дивизиона по благоустройству храмов стал полуфиналистом пятого сезона международной премии #МЫВМЕСТЕ</w:t>
      </w:r>
    </w:p>
    <w:p w14:paraId="6A7316D9" w14:textId="77777777" w:rsidR="00B32F7A" w:rsidRPr="00B32F7A" w:rsidRDefault="00B32F7A" w:rsidP="00B32F7A"/>
    <w:p w14:paraId="5C40642A" w14:textId="3AF37D3B" w:rsidR="00B32F7A" w:rsidRPr="00B32F7A" w:rsidRDefault="00B32F7A" w:rsidP="00B32F7A">
      <w:pPr>
        <w:rPr>
          <w:b/>
          <w:bCs/>
        </w:rPr>
      </w:pPr>
      <w:r w:rsidRPr="00B32F7A">
        <w:rPr>
          <w:b/>
          <w:bCs/>
        </w:rPr>
        <w:t xml:space="preserve">Волонтеры Инжинирингового дивизиона </w:t>
      </w:r>
      <w:r w:rsidRPr="00B32F7A">
        <w:rPr>
          <w:b/>
          <w:bCs/>
        </w:rPr>
        <w:t>г</w:t>
      </w:r>
      <w:r w:rsidRPr="00B32F7A">
        <w:rPr>
          <w:b/>
          <w:bCs/>
        </w:rPr>
        <w:t xml:space="preserve">оскорпорации «Росатом» приняли участие в субботнике на территории храма святителя Николая Чудотворца в д. </w:t>
      </w:r>
      <w:proofErr w:type="spellStart"/>
      <w:r w:rsidRPr="00B32F7A">
        <w:rPr>
          <w:b/>
          <w:bCs/>
        </w:rPr>
        <w:t>Дресвищи</w:t>
      </w:r>
      <w:proofErr w:type="spellEnd"/>
      <w:r w:rsidRPr="00B32F7A">
        <w:rPr>
          <w:b/>
          <w:bCs/>
        </w:rPr>
        <w:t xml:space="preserve"> городского округа Сокольский Нижегородской области. </w:t>
      </w:r>
    </w:p>
    <w:p w14:paraId="2D4F773A" w14:textId="77777777" w:rsidR="00B32F7A" w:rsidRPr="00B32F7A" w:rsidRDefault="00B32F7A" w:rsidP="00B32F7A"/>
    <w:p w14:paraId="5C9DA8FC" w14:textId="77777777" w:rsidR="00B32F7A" w:rsidRPr="00B32F7A" w:rsidRDefault="00B32F7A" w:rsidP="00B32F7A">
      <w:r w:rsidRPr="00B32F7A">
        <w:t xml:space="preserve">Более 40 добровольцев – атомщики со своими семьями, местные активисты и представители Городецкой епархии провели подготовку территории храмового комплекса к консервационным работам. Они очистили территорию от мусора, разобрали обрушенные конструкции храма, убрали ветки и лишнюю растительность.  </w:t>
      </w:r>
    </w:p>
    <w:p w14:paraId="2768BF3D" w14:textId="77777777" w:rsidR="00B32F7A" w:rsidRPr="00B32F7A" w:rsidRDefault="00B32F7A" w:rsidP="00B32F7A"/>
    <w:p w14:paraId="787D4C04" w14:textId="493734B8" w:rsidR="00B32F7A" w:rsidRPr="00B32F7A" w:rsidRDefault="00B32F7A" w:rsidP="00B32F7A">
      <w:r w:rsidRPr="00B32F7A">
        <w:t xml:space="preserve">«Сотрудники Инжинирингового дивизиона всегда активно участвуют в восстановлении объектов культурного и исторического наследия на территориях присутствия компании, – отметил эксперт проектного офиса по корпоративной культуре и вовлеченности АО АСЭ </w:t>
      </w:r>
      <w:r w:rsidRPr="00B32F7A">
        <w:rPr>
          <w:b/>
          <w:bCs/>
        </w:rPr>
        <w:t xml:space="preserve">Денис </w:t>
      </w:r>
      <w:proofErr w:type="spellStart"/>
      <w:r w:rsidRPr="00B32F7A">
        <w:rPr>
          <w:b/>
          <w:bCs/>
        </w:rPr>
        <w:t>Сосульников</w:t>
      </w:r>
      <w:proofErr w:type="spellEnd"/>
      <w:r w:rsidRPr="00B32F7A">
        <w:t>. – А возрастающие число добровольцев в совместных проектах с Нижегородской митрополией лишь подтверждает значимость данных работ для духовного становления жителей региона. Проект «Добровольцы Росатома – древнему Городцу» признан и на федеральном уровне – он вышел в полуфинал национальной премии #МЫВМЕСТЕ».</w:t>
      </w:r>
      <w:r>
        <w:t xml:space="preserve"> </w:t>
      </w:r>
    </w:p>
    <w:p w14:paraId="79DA32E1" w14:textId="77777777" w:rsidR="00B32F7A" w:rsidRPr="00B32F7A" w:rsidRDefault="00B32F7A" w:rsidP="00B32F7A"/>
    <w:p w14:paraId="42DEE4A3" w14:textId="468A3C26" w:rsidR="00B32F7A" w:rsidRPr="00B32F7A" w:rsidRDefault="00B32F7A" w:rsidP="00B32F7A">
      <w:pPr>
        <w:rPr>
          <w:b/>
          <w:bCs/>
        </w:rPr>
      </w:pPr>
      <w:r w:rsidRPr="00B32F7A">
        <w:rPr>
          <w:b/>
          <w:bCs/>
        </w:rPr>
        <w:t>С</w:t>
      </w:r>
      <w:r w:rsidRPr="00B32F7A">
        <w:rPr>
          <w:b/>
          <w:bCs/>
        </w:rPr>
        <w:t>правк</w:t>
      </w:r>
      <w:r w:rsidRPr="00B32F7A">
        <w:rPr>
          <w:b/>
          <w:bCs/>
        </w:rPr>
        <w:t>а</w:t>
      </w:r>
      <w:r w:rsidRPr="00B32F7A">
        <w:rPr>
          <w:b/>
          <w:bCs/>
        </w:rPr>
        <w:t>:</w:t>
      </w:r>
    </w:p>
    <w:p w14:paraId="677B798D" w14:textId="77777777" w:rsidR="00B32F7A" w:rsidRPr="00B32F7A" w:rsidRDefault="00B32F7A" w:rsidP="00B32F7A"/>
    <w:p w14:paraId="7BF627A3" w14:textId="77777777" w:rsidR="00B32F7A" w:rsidRPr="00B32F7A" w:rsidRDefault="00B32F7A" w:rsidP="00B32F7A">
      <w:r w:rsidRPr="00B32F7A">
        <w:t>С 2020 года волонтеры Инжинирингового дивизиона участвуют в восстановлении уникальных объектов культуры. Формат проекта: трудовые субботники работников компании и членов их семей совместно с представителями местных сообществ. За этот период волонтеры участвовали в восстановлении 10 храмов в разных районах Нижегородской области. Каждый из этих объектов обладает индивидуальной архитектурой и имеет историческую ценность для будущих поколений.</w:t>
      </w:r>
    </w:p>
    <w:p w14:paraId="2D5BA408" w14:textId="77777777" w:rsidR="00B32F7A" w:rsidRPr="00B32F7A" w:rsidRDefault="00B32F7A" w:rsidP="00B32F7A"/>
    <w:p w14:paraId="2FB09EA6" w14:textId="31BC7E4E" w:rsidR="00B32F7A" w:rsidRPr="00B32F7A" w:rsidRDefault="00B32F7A" w:rsidP="00B32F7A">
      <w:r w:rsidRPr="00B32F7A">
        <w:t>В 2025 году добровольцы-атомщики оказали помощь 4 восстанавливаемым храмам, расположенным в Нижегородской области: это храмы Вознесения Господня в с.</w:t>
      </w:r>
      <w:r>
        <w:t xml:space="preserve"> </w:t>
      </w:r>
      <w:r w:rsidRPr="00B32F7A">
        <w:t>Зарубино и Преображения Господня в д.</w:t>
      </w:r>
      <w:r>
        <w:t xml:space="preserve"> </w:t>
      </w:r>
      <w:proofErr w:type="spellStart"/>
      <w:r w:rsidRPr="00B32F7A">
        <w:t>Иконниково</w:t>
      </w:r>
      <w:proofErr w:type="spellEnd"/>
      <w:r w:rsidRPr="00B32F7A">
        <w:t xml:space="preserve"> Городецкого </w:t>
      </w:r>
      <w:proofErr w:type="spellStart"/>
      <w:r w:rsidRPr="00B32F7A">
        <w:t>м.о</w:t>
      </w:r>
      <w:proofErr w:type="spellEnd"/>
      <w:r w:rsidRPr="00B32F7A">
        <w:t xml:space="preserve">., Дальне-Давыдовский женский монастырь в честь иконы Божией Матери «Утоли моя печали» Вачского </w:t>
      </w:r>
      <w:proofErr w:type="spellStart"/>
      <w:r w:rsidRPr="00B32F7A">
        <w:t>м.о</w:t>
      </w:r>
      <w:proofErr w:type="spellEnd"/>
      <w:r w:rsidRPr="00B32F7A">
        <w:t xml:space="preserve">. и храм во имя Святителя и чудотворца Николая Мирликийского села </w:t>
      </w:r>
      <w:proofErr w:type="spellStart"/>
      <w:r w:rsidRPr="00B32F7A">
        <w:t>Дресвищи</w:t>
      </w:r>
      <w:proofErr w:type="spellEnd"/>
      <w:r w:rsidRPr="00B32F7A">
        <w:t xml:space="preserve"> Сокольского </w:t>
      </w:r>
      <w:proofErr w:type="spellStart"/>
      <w:r w:rsidRPr="00B32F7A">
        <w:t>м.о</w:t>
      </w:r>
      <w:proofErr w:type="spellEnd"/>
      <w:r w:rsidRPr="00B32F7A">
        <w:t xml:space="preserve">. </w:t>
      </w:r>
    </w:p>
    <w:p w14:paraId="25C314AE" w14:textId="77777777" w:rsidR="00B32F7A" w:rsidRPr="00B32F7A" w:rsidRDefault="00B32F7A" w:rsidP="00B32F7A"/>
    <w:p w14:paraId="47FD30E6" w14:textId="77777777" w:rsidR="00B32F7A" w:rsidRPr="00B32F7A" w:rsidRDefault="00B32F7A" w:rsidP="00B32F7A">
      <w:r w:rsidRPr="00B32F7A">
        <w:t>В этом году проект «Добровольцы Росатома – древнему Городцу» стал полуфиналистом пятого сезона международной премии #МЫВМЕСТЕ. Итоги премии будут подведены 5 декабря в Москве на Международном форуме гражданского участия «Мы вместе».</w:t>
      </w:r>
    </w:p>
    <w:p w14:paraId="5749D1A7" w14:textId="77777777" w:rsidR="00B32F7A" w:rsidRPr="00B32F7A" w:rsidRDefault="00B32F7A" w:rsidP="00B32F7A"/>
    <w:p w14:paraId="17A3E693" w14:textId="77777777" w:rsidR="00B32F7A" w:rsidRPr="00B32F7A" w:rsidRDefault="00B32F7A" w:rsidP="00B32F7A">
      <w:r w:rsidRPr="00B32F7A">
        <w:lastRenderedPageBreak/>
        <w:t>Волонтерство и благотворительность играют важную роль в жизни российского общества. Пре поддержке Правительства РФ, региональных властей, крупных отечественных компаний реализуются десятки благотворительных проектов по самым разным направлениям. «Росатом» и его предприятия принимают активное участие в этой работе.</w:t>
      </w:r>
    </w:p>
    <w:p w14:paraId="05D1643B" w14:textId="77777777" w:rsidR="00B32F7A" w:rsidRPr="00B32F7A" w:rsidRDefault="00B32F7A" w:rsidP="00B32F7A"/>
    <w:p w14:paraId="2C766713" w14:textId="4BD2AA4F" w:rsidR="00B32F7A" w:rsidRPr="00B32F7A" w:rsidRDefault="00B32F7A" w:rsidP="00B32F7A">
      <w:r w:rsidRPr="00B32F7A">
        <w:rPr>
          <w:b/>
          <w:bCs/>
        </w:rPr>
        <w:t xml:space="preserve">Инжиниринговый дивизион </w:t>
      </w:r>
      <w:r w:rsidRPr="00B32F7A">
        <w:rPr>
          <w:b/>
          <w:bCs/>
        </w:rPr>
        <w:t>г</w:t>
      </w:r>
      <w:r w:rsidRPr="00B32F7A">
        <w:rPr>
          <w:b/>
          <w:bCs/>
        </w:rPr>
        <w:t>оскорпорации «Росатом»</w:t>
      </w:r>
      <w:r w:rsidRPr="00B32F7A">
        <w:t xml:space="preserve"> объединяет ведущие компании атомной отрасли: АО «Атомстройэкспорт» (Москва, Нижний Новгород, филиалы в России и за рубежом), Объединенный проектный институт – АО «Атомэнергопроект» (Московский, Нижегородский, Санкт-Петербургский филиалы – проектные институты, филиалы в России и за рубежом, изыскательские филиалы) и дочерние строительные организации.</w:t>
      </w:r>
    </w:p>
    <w:p w14:paraId="555D0E28" w14:textId="77777777" w:rsidR="00B32F7A" w:rsidRPr="00B32F7A" w:rsidRDefault="00B32F7A" w:rsidP="00B32F7A">
      <w:r w:rsidRPr="00B32F7A">
        <w:t>Инжиниринговый дивизион занимает первое место в мире по портфелю заказов и количеству одновременно сооружаемых АЭС в разных странах мира.</w:t>
      </w:r>
    </w:p>
    <w:p w14:paraId="6DF4EE98" w14:textId="6BDC76F5" w:rsidR="00B32F7A" w:rsidRPr="00B32F7A" w:rsidRDefault="00B32F7A" w:rsidP="00B32F7A">
      <w:r w:rsidRPr="00B32F7A">
        <w:t>Порядка 80</w:t>
      </w:r>
      <w:r>
        <w:t xml:space="preserve"> </w:t>
      </w:r>
      <w:r w:rsidRPr="00B32F7A">
        <w:t>% выручки дивизиона составляют зарубежные проекты.</w:t>
      </w:r>
    </w:p>
    <w:p w14:paraId="687223CB" w14:textId="77777777" w:rsidR="00B32F7A" w:rsidRPr="00B32F7A" w:rsidRDefault="00B32F7A" w:rsidP="00B32F7A">
      <w:r w:rsidRPr="00B32F7A">
        <w:t>Инжиниринговый дивизион реализует проекты по сооружению АЭС большой мощности в России и других странах, оказывает полный спектр услуг EPC, EP, EPC(M), включая управление проектом и проектирование, и развивает Multi-D технологии для управления сложными инженерными объектами. Дивизион опирается на достижения российской атомной отрасли и современные инновационные технологии.</w:t>
      </w:r>
    </w:p>
    <w:p w14:paraId="4C64EBEF" w14:textId="0F452A4F" w:rsidR="00B32F7A" w:rsidRPr="00B32F7A" w:rsidRDefault="00B32F7A" w:rsidP="00B32F7A">
      <w:r w:rsidRPr="00B32F7A">
        <w:t>Мы строим надежные и безопасные АЭС с реакторами типа ВВЭР поколения III+, которые отвечают всем международным требованиям и рекомендациям.</w:t>
      </w:r>
      <w:r>
        <w:t xml:space="preserve"> </w:t>
      </w:r>
      <w:hyperlink r:id="rId11" w:history="1">
        <w:r w:rsidRPr="00B32F7A">
          <w:rPr>
            <w:rStyle w:val="a4"/>
          </w:rPr>
          <w:t>https://ase-ec.ru/</w:t>
        </w:r>
      </w:hyperlink>
    </w:p>
    <w:p w14:paraId="56BC1341" w14:textId="77777777" w:rsidR="00B32F7A" w:rsidRPr="00B32F7A" w:rsidRDefault="00B32F7A" w:rsidP="00B32F7A"/>
    <w:p w14:paraId="7DC49FB4" w14:textId="77777777" w:rsidR="00B32F7A" w:rsidRPr="00B32F7A" w:rsidRDefault="00B32F7A" w:rsidP="00B32F7A">
      <w:r w:rsidRPr="00B32F7A">
        <w:t>Волонтерство и благотворительность играют важную роль в жизни российского общества. Пре поддержке Правительства РФ, региональных властей, крупных отечественных компаний реализуются десятки благотворительных проектов по самым разным направлениям. «Росатом» и его предприятия принимают активное участие в этой работе.</w:t>
      </w:r>
    </w:p>
    <w:p w14:paraId="04AC55E1" w14:textId="77777777" w:rsidR="00B32F7A" w:rsidRPr="00B32F7A" w:rsidRDefault="00B32F7A" w:rsidP="00B32F7A">
      <w:r w:rsidRPr="00B32F7A">
        <w:t xml:space="preserve"> </w:t>
      </w:r>
    </w:p>
    <w:p w14:paraId="76035A60" w14:textId="77777777" w:rsidR="00C46A9A" w:rsidRPr="00B32F7A" w:rsidRDefault="00C46A9A" w:rsidP="00B32F7A"/>
    <w:sectPr w:rsidR="00C46A9A" w:rsidRPr="00B32F7A">
      <w:footerReference w:type="default" r:id="rId12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8667F" w14:textId="77777777" w:rsidR="0078487E" w:rsidRDefault="0078487E">
      <w:r>
        <w:separator/>
      </w:r>
    </w:p>
  </w:endnote>
  <w:endnote w:type="continuationSeparator" w:id="0">
    <w:p w14:paraId="1DE9C371" w14:textId="77777777" w:rsidR="0078487E" w:rsidRDefault="0078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00161" w14:textId="77777777" w:rsidR="0078487E" w:rsidRDefault="0078487E">
      <w:r>
        <w:separator/>
      </w:r>
    </w:p>
  </w:footnote>
  <w:footnote w:type="continuationSeparator" w:id="0">
    <w:p w14:paraId="09A1DEA6" w14:textId="77777777" w:rsidR="0078487E" w:rsidRDefault="00784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96A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487E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6976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821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2F7A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B8E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5FB3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se-ec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2025-10-15T07:21:00Z</dcterms:created>
  <dcterms:modified xsi:type="dcterms:W3CDTF">2025-10-15T07:21:00Z</dcterms:modified>
</cp:coreProperties>
</file>