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672CB9BF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CA337D"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4C42D79" w14:textId="040FDC99" w:rsidR="0078302B" w:rsidRPr="0078302B" w:rsidRDefault="0078302B" w:rsidP="0078302B">
      <w:pPr>
        <w:jc w:val="center"/>
        <w:rPr>
          <w:b/>
          <w:bCs/>
          <w:sz w:val="28"/>
          <w:szCs w:val="28"/>
        </w:rPr>
      </w:pPr>
      <w:r w:rsidRPr="0078302B">
        <w:rPr>
          <w:b/>
          <w:bCs/>
          <w:sz w:val="28"/>
          <w:szCs w:val="28"/>
        </w:rPr>
        <w:t>АО «Росатом Инфраструктурные решения» получило паспорт готовности к работе в отопительный сезон 2024–2025 годов</w:t>
      </w:r>
    </w:p>
    <w:p w14:paraId="651151A6" w14:textId="77777777" w:rsidR="0078302B" w:rsidRPr="0078302B" w:rsidRDefault="0078302B" w:rsidP="0078302B">
      <w:pPr>
        <w:jc w:val="center"/>
        <w:rPr>
          <w:i/>
          <w:iCs/>
        </w:rPr>
      </w:pPr>
      <w:r w:rsidRPr="0078302B">
        <w:rPr>
          <w:i/>
          <w:iCs/>
        </w:rPr>
        <w:t>Документ подтверждает соблюдение объектами компании требований Минэнерго РФ по готовности к работе в условиях отрицательных температур</w:t>
      </w:r>
    </w:p>
    <w:p w14:paraId="64762D36" w14:textId="77777777" w:rsidR="0078302B" w:rsidRPr="0078302B" w:rsidRDefault="0078302B" w:rsidP="0078302B"/>
    <w:p w14:paraId="24B15DA4" w14:textId="04D00097" w:rsidR="0078302B" w:rsidRPr="0078302B" w:rsidRDefault="0078302B" w:rsidP="0078302B">
      <w:r w:rsidRPr="0078302B">
        <w:t>АО «Росатом Инфраструктурные решения» (РИР, входит в госкорпорацию «Росатом») получило паспорт готовности к работе в отопительный сезон 2024</w:t>
      </w:r>
      <w:r>
        <w:t>-</w:t>
      </w:r>
      <w:r w:rsidRPr="0078302B">
        <w:t>2025 годов. Документ подтверждает соблюдение объектами компании требований Минэнерго РФ по готовности к работе в условиях отрицательных температур.</w:t>
      </w:r>
    </w:p>
    <w:p w14:paraId="43621B12" w14:textId="77777777" w:rsidR="0078302B" w:rsidRPr="0078302B" w:rsidRDefault="0078302B" w:rsidP="0078302B"/>
    <w:p w14:paraId="25B547C0" w14:textId="13835F5E" w:rsidR="0078302B" w:rsidRPr="0078302B" w:rsidRDefault="0078302B" w:rsidP="0078302B">
      <w:r w:rsidRPr="0078302B">
        <w:t>Оценка готовности субъектов энергетики учитывает ряд параметров. Ключевой из них – индекс выполнения условий готовности, включая готовность генерирующего оборудования к несению нагрузок, выполнение требований по обеспечению системной надежности, надлежащее техническое состояние объектов, наличие оборудования и материалов для аварийно-восстановительных работ, выполнение графиков ремонтов, наличие запасов резервного топлива, подготовку персонала и др.</w:t>
      </w:r>
    </w:p>
    <w:p w14:paraId="368E4BCB" w14:textId="77777777" w:rsidR="0078302B" w:rsidRPr="0078302B" w:rsidRDefault="0078302B" w:rsidP="0078302B"/>
    <w:p w14:paraId="0BFE89AF" w14:textId="77777777" w:rsidR="0078302B" w:rsidRPr="0078302B" w:rsidRDefault="0078302B" w:rsidP="0078302B">
      <w:r w:rsidRPr="0078302B">
        <w:t>В ходе ремонтной кампании энергетики заменили в регионах присутствия 156 км теплосетей. В филиалах сформированы ремонтные бригады, заключены договоры на выполнение ремонтных работ, подготовлен парк спецтехники, а также запасы материалов и оборудования для устранения возможных нештатных ситуаций. Генерирующее и теплосетевое оборудование работает в штатном режиме и готово к несению зимних нагрузок.</w:t>
      </w:r>
    </w:p>
    <w:p w14:paraId="3EF4B75F" w14:textId="77777777" w:rsidR="0078302B" w:rsidRPr="0078302B" w:rsidRDefault="0078302B" w:rsidP="0078302B"/>
    <w:p w14:paraId="4D2B8536" w14:textId="77777777" w:rsidR="0078302B" w:rsidRPr="0078302B" w:rsidRDefault="0078302B" w:rsidP="0078302B">
      <w:r w:rsidRPr="0078302B">
        <w:t xml:space="preserve">Стоит отметить, что филиалы РИР и АО «Квадра» (входит в РИР) в полном объеме выполнили весь комплекс подготовительных мероприятий к зиме. За 9 месяцев 2024 года для надежной работы оборудования и теплосетей РИР вложил 5,17 млрд рублей, из которых 2,81 млрд рублей – ремонты, 2,36 млрд рублей – инвестиции. На всех теплоисточниках компании прошли ремонты котельного и генерирующего оборудования, созданы запасы резервного топлива. </w:t>
      </w:r>
    </w:p>
    <w:p w14:paraId="19A25052" w14:textId="77777777" w:rsidR="0078302B" w:rsidRPr="0078302B" w:rsidRDefault="0078302B" w:rsidP="0078302B"/>
    <w:p w14:paraId="02F01C41" w14:textId="403D6533" w:rsidR="0078302B" w:rsidRPr="0078302B" w:rsidRDefault="0078302B" w:rsidP="0078302B">
      <w:r w:rsidRPr="0078302B">
        <w:t xml:space="preserve">Самые крупные из уже завершенных ремонтов – это ремонты семи котлов на Аргаяшской ТЭЦ. На оставшихся двух ремонт пройдет до конца года. Также в этом году станция перешла с угля на газ, в три раза сократив расход воды, которую берут из озера </w:t>
      </w:r>
      <w:proofErr w:type="spellStart"/>
      <w:r w:rsidRPr="0078302B">
        <w:t>Улагач</w:t>
      </w:r>
      <w:proofErr w:type="spellEnd"/>
      <w:r w:rsidRPr="0078302B">
        <w:t xml:space="preserve"> для производства тепла. </w:t>
      </w:r>
    </w:p>
    <w:p w14:paraId="5078A182" w14:textId="77777777" w:rsidR="0078302B" w:rsidRPr="0078302B" w:rsidRDefault="0078302B" w:rsidP="0078302B"/>
    <w:p w14:paraId="3ED8E566" w14:textId="77777777" w:rsidR="0078302B" w:rsidRPr="0078302B" w:rsidRDefault="0078302B" w:rsidP="0078302B">
      <w:r w:rsidRPr="0078302B">
        <w:t xml:space="preserve">На Северской ТЭЦ капитальные и текущие ремонты прошли пять турбоагрегатов (два из них – с капремонтами генераторов) и шесть котлоагрегатов. Работы ведутся параллельно с масштабной модернизацией, которую сейчас проходит станция. </w:t>
      </w:r>
    </w:p>
    <w:p w14:paraId="21E55D7D" w14:textId="77777777" w:rsidR="0078302B" w:rsidRPr="0078302B" w:rsidRDefault="0078302B" w:rsidP="0078302B"/>
    <w:p w14:paraId="7740394E" w14:textId="77777777" w:rsidR="0078302B" w:rsidRPr="0078302B" w:rsidRDefault="0078302B" w:rsidP="0078302B">
      <w:r w:rsidRPr="0078302B">
        <w:t xml:space="preserve">В Новоуральске завершили большой проект по модернизации мазутного хозяйства. Полностью заменили основные и циркуляционные насосы, отремонтировали мазутные баки, установили автоматическую систему вентиляции, датчики с анализаторами газов и сигнализацию. </w:t>
      </w:r>
      <w:r w:rsidRPr="0078302B">
        <w:lastRenderedPageBreak/>
        <w:t>Капитальный ремонт прошел турбоагрегат с обновленным ротором после динамической балансировки.</w:t>
      </w:r>
    </w:p>
    <w:p w14:paraId="75E36EAD" w14:textId="77777777" w:rsidR="0078302B" w:rsidRPr="0078302B" w:rsidRDefault="0078302B" w:rsidP="0078302B"/>
    <w:p w14:paraId="3119E11A" w14:textId="7BEDD742" w:rsidR="0078302B" w:rsidRPr="0078302B" w:rsidRDefault="0078302B" w:rsidP="0078302B">
      <w:r w:rsidRPr="0078302B">
        <w:t xml:space="preserve">На станциях в Смоленске и Тамбове продолжаются работы по замене оборудования в рамках реализации правительственной программы модернизации генерирующих мощностей (ДПМ-2). На Смоленской ТЭЦ </w:t>
      </w:r>
      <w:r w:rsidR="00A85276" w:rsidRPr="0078302B">
        <w:t>–</w:t>
      </w:r>
      <w:r w:rsidR="00A85276">
        <w:t xml:space="preserve"> </w:t>
      </w:r>
      <w:r w:rsidRPr="0078302B">
        <w:t>2 ведется комплекс пусконаладочных работ первого нового турбоагрегата. На этой неделе на Тамбовскую ТЭЦ доставят турбогенератор. Ранее на станцию привезли все остальное оборудование и полностью разобрали старый турбоагрегат. На месте новой машины сейчас специалисты продолжают укреплять бетонный фундамент основания.</w:t>
      </w:r>
    </w:p>
    <w:p w14:paraId="48DD7ED5" w14:textId="77777777" w:rsidR="0078302B" w:rsidRPr="0078302B" w:rsidRDefault="0078302B" w:rsidP="0078302B"/>
    <w:p w14:paraId="745789CB" w14:textId="1A89E50F" w:rsidR="0078302B" w:rsidRPr="0078302B" w:rsidRDefault="0078302B" w:rsidP="0078302B">
      <w:pPr>
        <w:rPr>
          <w:b/>
          <w:bCs/>
        </w:rPr>
      </w:pPr>
      <w:r w:rsidRPr="0078302B">
        <w:rPr>
          <w:b/>
          <w:bCs/>
        </w:rPr>
        <w:t>С</w:t>
      </w:r>
      <w:r w:rsidR="00A85276" w:rsidRPr="00A85276">
        <w:rPr>
          <w:b/>
          <w:bCs/>
        </w:rPr>
        <w:t>правка</w:t>
      </w:r>
      <w:r w:rsidRPr="0078302B">
        <w:rPr>
          <w:b/>
          <w:bCs/>
        </w:rPr>
        <w:t>:</w:t>
      </w:r>
    </w:p>
    <w:p w14:paraId="5D4E1779" w14:textId="77777777" w:rsidR="0078302B" w:rsidRPr="0078302B" w:rsidRDefault="0078302B" w:rsidP="0078302B"/>
    <w:p w14:paraId="17E757FF" w14:textId="77777777" w:rsidR="0078302B" w:rsidRPr="0078302B" w:rsidRDefault="0078302B" w:rsidP="0078302B">
      <w:r w:rsidRPr="0078302B">
        <w:t>АО «Росатом Инфраструктурные решения»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«Росатома»,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городах, от Мурманска до Сахалина.</w:t>
      </w:r>
    </w:p>
    <w:p w14:paraId="21279FB7" w14:textId="77777777" w:rsidR="0078302B" w:rsidRPr="0078302B" w:rsidRDefault="0078302B" w:rsidP="0078302B"/>
    <w:p w14:paraId="0826ED4D" w14:textId="77777777" w:rsidR="0078302B" w:rsidRPr="0078302B" w:rsidRDefault="0078302B" w:rsidP="0078302B">
      <w:r w:rsidRPr="0078302B">
        <w:t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«Росатом» и его предприятия принимают активное участие в этой работе.</w:t>
      </w:r>
    </w:p>
    <w:p w14:paraId="626D86B2" w14:textId="6254FE03" w:rsidR="003F5BDE" w:rsidRPr="0078302B" w:rsidRDefault="003F5BDE" w:rsidP="0078302B"/>
    <w:sectPr w:rsidR="003F5BDE" w:rsidRPr="0078302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22C97" w14:textId="77777777" w:rsidR="00935A0B" w:rsidRDefault="00935A0B">
      <w:r>
        <w:separator/>
      </w:r>
    </w:p>
  </w:endnote>
  <w:endnote w:type="continuationSeparator" w:id="0">
    <w:p w14:paraId="3E89DAC9" w14:textId="77777777" w:rsidR="00935A0B" w:rsidRDefault="0093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6362" w14:textId="77777777" w:rsidR="00935A0B" w:rsidRDefault="00935A0B">
      <w:r>
        <w:separator/>
      </w:r>
    </w:p>
  </w:footnote>
  <w:footnote w:type="continuationSeparator" w:id="0">
    <w:p w14:paraId="176479A1" w14:textId="77777777" w:rsidR="00935A0B" w:rsidRDefault="0093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6AEE"/>
    <w:rsid w:val="004C094D"/>
    <w:rsid w:val="004C0B23"/>
    <w:rsid w:val="004C6BF9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7B4D"/>
    <w:rsid w:val="0054366E"/>
    <w:rsid w:val="00543E22"/>
    <w:rsid w:val="00546A98"/>
    <w:rsid w:val="00547710"/>
    <w:rsid w:val="0056012A"/>
    <w:rsid w:val="00561CD0"/>
    <w:rsid w:val="0056529F"/>
    <w:rsid w:val="00574F8B"/>
    <w:rsid w:val="0058360E"/>
    <w:rsid w:val="00585559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9111DE"/>
    <w:rsid w:val="00911556"/>
    <w:rsid w:val="00912895"/>
    <w:rsid w:val="00915E4A"/>
    <w:rsid w:val="009205FC"/>
    <w:rsid w:val="009267FE"/>
    <w:rsid w:val="00935A0B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409F"/>
    <w:rsid w:val="009C62C2"/>
    <w:rsid w:val="009C76C4"/>
    <w:rsid w:val="009D0465"/>
    <w:rsid w:val="009D0D99"/>
    <w:rsid w:val="009D16D6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6641"/>
    <w:rsid w:val="00A61929"/>
    <w:rsid w:val="00A62212"/>
    <w:rsid w:val="00A6788E"/>
    <w:rsid w:val="00A7209C"/>
    <w:rsid w:val="00A7719A"/>
    <w:rsid w:val="00A80619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1423"/>
    <w:rsid w:val="00F22F26"/>
    <w:rsid w:val="00F237CF"/>
    <w:rsid w:val="00F26C10"/>
    <w:rsid w:val="00F363AD"/>
    <w:rsid w:val="00F45430"/>
    <w:rsid w:val="00F47059"/>
    <w:rsid w:val="00F55E1D"/>
    <w:rsid w:val="00F57D99"/>
    <w:rsid w:val="00F614F5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2024-11-14T10:43:00Z</dcterms:created>
  <dcterms:modified xsi:type="dcterms:W3CDTF">2024-11-14T10:43:00Z</dcterms:modified>
</cp:coreProperties>
</file>