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20" w:rsidRDefault="00B46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B46520">
        <w:tc>
          <w:tcPr>
            <w:tcW w:w="1518" w:type="dxa"/>
          </w:tcPr>
          <w:p w:rsidR="00B46520" w:rsidRDefault="001C4485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B46520" w:rsidRDefault="001C4485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B46520" w:rsidRDefault="001C4485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B46520" w:rsidRDefault="001C4485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B46520" w:rsidRDefault="001C448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 w:rsidR="00B46520" w:rsidRDefault="001C4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6520" w:rsidRDefault="001C44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Утверждена резолюция круглого стола, прошедшего на «АТОМЭКСПО-2024», в которой предложено создание международного инжинирингового центра </w:t>
      </w:r>
      <w:proofErr w:type="spellStart"/>
      <w:r>
        <w:rPr>
          <w:b/>
          <w:sz w:val="28"/>
          <w:szCs w:val="28"/>
        </w:rPr>
        <w:t>экотехнологий</w:t>
      </w:r>
      <w:proofErr w:type="spellEnd"/>
    </w:p>
    <w:p w:rsidR="00B46520" w:rsidRDefault="001C4485">
      <w:pPr>
        <w:spacing w:line="276" w:lineRule="auto"/>
        <w:jc w:val="center"/>
        <w:rPr>
          <w:i/>
        </w:rPr>
      </w:pPr>
      <w:bookmarkStart w:id="0" w:name="_GoBack"/>
      <w:r>
        <w:rPr>
          <w:i/>
        </w:rPr>
        <w:t xml:space="preserve">Резолюцию </w:t>
      </w:r>
      <w:r w:rsidR="00AB33E6">
        <w:rPr>
          <w:i/>
        </w:rPr>
        <w:t>одобрили</w:t>
      </w:r>
      <w:r>
        <w:rPr>
          <w:i/>
        </w:rPr>
        <w:t xml:space="preserve"> представители РФ, Беларуси, Китая, Бразилии, Индии, Эфиопии, Ирана и ЮАР</w:t>
      </w:r>
      <w:bookmarkEnd w:id="0"/>
    </w:p>
    <w:p w:rsidR="00B46520" w:rsidRDefault="00B46520">
      <w:pPr>
        <w:spacing w:line="276" w:lineRule="auto"/>
      </w:pPr>
    </w:p>
    <w:p w:rsidR="00B46520" w:rsidRDefault="00AB33E6">
      <w:pPr>
        <w:spacing w:line="276" w:lineRule="auto"/>
      </w:pPr>
      <w:r>
        <w:t>Утверждена</w:t>
      </w:r>
      <w:r w:rsidR="001C4485">
        <w:t xml:space="preserve"> резолюция круглого стола «Прогрессивные </w:t>
      </w:r>
      <w:proofErr w:type="spellStart"/>
      <w:r w:rsidR="001C4485">
        <w:t>экотехнологии</w:t>
      </w:r>
      <w:proofErr w:type="spellEnd"/>
      <w:r w:rsidR="001C4485">
        <w:t xml:space="preserve"> как глобальный тренд развития бизнеса и государства», прошедшего 25 марта 2024 года на «АТОМЭКСПО-2024». Мероприятие прошло при поддержке </w:t>
      </w:r>
      <w:proofErr w:type="spellStart"/>
      <w:r w:rsidR="001C4485">
        <w:t>Госкорпорации</w:t>
      </w:r>
      <w:proofErr w:type="spellEnd"/>
      <w:r w:rsidR="001C4485">
        <w:t xml:space="preserve"> «</w:t>
      </w:r>
      <w:proofErr w:type="spellStart"/>
      <w:r w:rsidR="001C4485">
        <w:t>Росатом</w:t>
      </w:r>
      <w:proofErr w:type="spellEnd"/>
      <w:r w:rsidR="001C4485">
        <w:t>» и Федеральной службы по надзор</w:t>
      </w:r>
      <w:r w:rsidR="001C4485">
        <w:t>у в сфере природопользования (</w:t>
      </w:r>
      <w:proofErr w:type="spellStart"/>
      <w:r w:rsidR="001C4485">
        <w:t>Росприроднадзор</w:t>
      </w:r>
      <w:proofErr w:type="spellEnd"/>
      <w:r w:rsidR="001C4485">
        <w:t>).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</w:pPr>
      <w:r>
        <w:t xml:space="preserve">В документе предложено создание международного инжинирингового центра инновационных </w:t>
      </w:r>
      <w:proofErr w:type="spellStart"/>
      <w:r>
        <w:t>экотехнологий</w:t>
      </w:r>
      <w:proofErr w:type="spellEnd"/>
      <w:r>
        <w:t>, что способствовало бы развитию научно-исследовательских, технологических, инвестиционных компетенций в обла</w:t>
      </w:r>
      <w:r>
        <w:t>сти утилизации и обезвреживания опасных отходов.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</w:pPr>
      <w:r>
        <w:t xml:space="preserve">Также в резолюции была поддержана инициатива по обсуждению предложенной российскими экспертами поправки в механизм реализации </w:t>
      </w:r>
      <w:proofErr w:type="spellStart"/>
      <w:r>
        <w:t>Базельской</w:t>
      </w:r>
      <w:proofErr w:type="spellEnd"/>
      <w:r>
        <w:t xml:space="preserve"> конвенции о контроле за трансграничной перевозкой опасных отходов и </w:t>
      </w:r>
      <w:r>
        <w:t>их удалением.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</w:pPr>
      <w:r>
        <w:t xml:space="preserve">Участники круглого стола выразили готовность к международному сотрудничеству в области развития </w:t>
      </w:r>
      <w:proofErr w:type="spellStart"/>
      <w:r>
        <w:t>экотехнологий</w:t>
      </w:r>
      <w:proofErr w:type="spellEnd"/>
      <w:r>
        <w:t xml:space="preserve"> для решения актуальных для всех проблем охраны окружающей среды и обеспечения экологической безопасности в целях сохранения экосис</w:t>
      </w:r>
      <w:r>
        <w:t>тем и повышения качества жизни будущих поколений. 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</w:pPr>
      <w:r>
        <w:t>Резолюцию п</w:t>
      </w:r>
      <w:r w:rsidR="00AB33E6">
        <w:t>оддержали</w:t>
      </w:r>
      <w:r>
        <w:t xml:space="preserve"> ведущие эксперты в сфере экологии из Российской Федерации, Республики Беларусь, Китайской Народной Республики, Федеративной Республики Бразилия, Республики Индия, Федеративной Демокра</w:t>
      </w:r>
      <w:r>
        <w:t>тической Республики Эфиопия, Исламской Республики Иран, Южноафриканской Республики.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</w:pPr>
      <w:r>
        <w:t xml:space="preserve">Напомним, в круглом столе приняли участие: руководитель Федеральной службы по надзору в сфере природопользования Светлана </w:t>
      </w:r>
      <w:proofErr w:type="spellStart"/>
      <w:r>
        <w:t>Радионова</w:t>
      </w:r>
      <w:proofErr w:type="spellEnd"/>
      <w:r>
        <w:t>; первый заместитель генерального дирек</w:t>
      </w:r>
      <w:r>
        <w:t xml:space="preserve">тора — директор Блока по развитию и международному бизнесу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 Кирилл Комаров; заместитель министра по вопросам городской среды и качества окружающей среды Федеративной Республики Бразилия </w:t>
      </w:r>
      <w:proofErr w:type="spellStart"/>
      <w:r>
        <w:t>Адальберто</w:t>
      </w:r>
      <w:proofErr w:type="spellEnd"/>
      <w:r>
        <w:t xml:space="preserve"> </w:t>
      </w:r>
      <w:proofErr w:type="spellStart"/>
      <w:r>
        <w:t>Малуф</w:t>
      </w:r>
      <w:proofErr w:type="spellEnd"/>
      <w:r>
        <w:t xml:space="preserve">; министр природных ресурсов и </w:t>
      </w:r>
      <w:r>
        <w:t xml:space="preserve">охраны окружающей среды Республики Беларусь Андрей </w:t>
      </w:r>
      <w:proofErr w:type="spellStart"/>
      <w:r>
        <w:t>Худык</w:t>
      </w:r>
      <w:proofErr w:type="spellEnd"/>
      <w:r>
        <w:t xml:space="preserve"> и другие. Особое внимание в </w:t>
      </w:r>
      <w:r>
        <w:lastRenderedPageBreak/>
        <w:t xml:space="preserve">ходе дискуссии было уделено выполнению международных обязательств в рамках реализации положений Стокгольмской конвенции о стойких органических загрязнителях и </w:t>
      </w:r>
      <w:proofErr w:type="spellStart"/>
      <w:r>
        <w:t>Базельской</w:t>
      </w:r>
      <w:proofErr w:type="spellEnd"/>
      <w:r>
        <w:t xml:space="preserve"> к</w:t>
      </w:r>
      <w:r>
        <w:t>онвенции о контроле за трансграничной перевозкой опасных отходов и их удалением.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  <w:rPr>
          <w:b/>
        </w:rPr>
      </w:pPr>
      <w:r>
        <w:rPr>
          <w:b/>
        </w:rPr>
        <w:t>Справка: 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</w:pPr>
      <w:r>
        <w:t>Международный форум «АТОМЭКСПО» — главное событие мировой атомной отрасли, крупнейшая выставочная и деловая площадка, на которой обсуждается современное состояни</w:t>
      </w:r>
      <w:r>
        <w:t>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</w:t>
      </w:r>
      <w:r>
        <w:t>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</w:t>
      </w:r>
      <w:r>
        <w:t xml:space="preserve">огии и компетенции представляют ведущие компании мировой атомной индустрии и смежных отраслей. 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обеспечена компенсация углеродного следа XIII Международного форума «АТОМЭКСПО-2024» с</w:t>
      </w:r>
      <w:r>
        <w:t xml:space="preserve"> использованием специальных сертификатов.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</w:pPr>
      <w:r>
        <w:t xml:space="preserve">Одним из приоритетов крупных отечественных компаний является повышение эффективности управления природными ресурсами. Большое внимание уделяется реализации проектов в сфере рационального природопользования. </w:t>
      </w:r>
      <w:proofErr w:type="spellStart"/>
      <w:r>
        <w:t>Госко</w:t>
      </w:r>
      <w:r>
        <w:t>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производящая электричество с помощью </w:t>
      </w:r>
      <w:proofErr w:type="spellStart"/>
      <w:r>
        <w:t>низкоуглеродной</w:t>
      </w:r>
      <w:proofErr w:type="spellEnd"/>
      <w:r>
        <w:t xml:space="preserve">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</w:t>
      </w:r>
      <w:r>
        <w:t xml:space="preserve"> направляют сотни миллионов рублей на мероприятия по охране окружающей среды. </w:t>
      </w:r>
      <w:proofErr w:type="spellStart"/>
      <w:r>
        <w:t>Росатом</w:t>
      </w:r>
      <w:proofErr w:type="spellEnd"/>
      <w:r>
        <w:t xml:space="preserve"> участвует в проектах по сохранению биоразнообразия на нашей планете, занимается </w:t>
      </w:r>
      <w:proofErr w:type="spellStart"/>
      <w:r>
        <w:t>лесовосстановлением</w:t>
      </w:r>
      <w:proofErr w:type="spellEnd"/>
      <w:r>
        <w:t>, очисткой берегов рек, зарыблением водоемов. Инициативы в сфере эколог</w:t>
      </w:r>
      <w:r>
        <w:t xml:space="preserve">ии становятся важными направлениями волонтерской деятельности для сотрудников предприятий </w:t>
      </w:r>
      <w:proofErr w:type="spellStart"/>
      <w:r>
        <w:t>Госкорпорации</w:t>
      </w:r>
      <w:proofErr w:type="spellEnd"/>
      <w:r>
        <w:t>.</w:t>
      </w:r>
    </w:p>
    <w:p w:rsidR="00B46520" w:rsidRDefault="001C4485">
      <w:pPr>
        <w:spacing w:line="276" w:lineRule="auto"/>
      </w:pPr>
      <w:r>
        <w:t> </w:t>
      </w:r>
    </w:p>
    <w:p w:rsidR="00B46520" w:rsidRDefault="001C4485">
      <w:pPr>
        <w:spacing w:line="276" w:lineRule="auto"/>
      </w:pPr>
      <w:r>
        <w:t xml:space="preserve"> </w:t>
      </w:r>
    </w:p>
    <w:p w:rsidR="00B46520" w:rsidRDefault="00B46520">
      <w:pPr>
        <w:ind w:right="560"/>
        <w:rPr>
          <w:sz w:val="28"/>
          <w:szCs w:val="28"/>
        </w:rPr>
      </w:pPr>
    </w:p>
    <w:sectPr w:rsidR="00B4652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85" w:rsidRDefault="001C4485">
      <w:r>
        <w:separator/>
      </w:r>
    </w:p>
  </w:endnote>
  <w:endnote w:type="continuationSeparator" w:id="0">
    <w:p w:rsidR="001C4485" w:rsidRDefault="001C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20" w:rsidRDefault="00B465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B46520" w:rsidRDefault="00B465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85" w:rsidRDefault="001C4485">
      <w:r>
        <w:separator/>
      </w:r>
    </w:p>
  </w:footnote>
  <w:footnote w:type="continuationSeparator" w:id="0">
    <w:p w:rsidR="001C4485" w:rsidRDefault="001C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20"/>
    <w:rsid w:val="001C4485"/>
    <w:rsid w:val="00AB33E6"/>
    <w:rsid w:val="00B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45DB"/>
  <w15:docId w15:val="{4B424ADE-6497-4FB2-9869-F2C28856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flS2FLMMr7KWo09nuiJzVIasw==">CgMxLjA4AHIhMU9seDJYTDZnZWM5WjExWVV6dzFscTZKejR5ZnBtcEpr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2024-04-12T12:12:00Z</dcterms:created>
  <dcterms:modified xsi:type="dcterms:W3CDTF">2024-04-12T12:12:00Z</dcterms:modified>
</cp:coreProperties>
</file>