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F74F5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FC5FC3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CA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7B778F0" w14:textId="77777777" w:rsidR="0060522F" w:rsidRPr="0060522F" w:rsidRDefault="0060522F" w:rsidP="0060522F">
      <w:pPr>
        <w:jc w:val="center"/>
        <w:rPr>
          <w:b/>
          <w:bCs/>
          <w:sz w:val="28"/>
          <w:szCs w:val="28"/>
        </w:rPr>
      </w:pPr>
      <w:r w:rsidRPr="0060522F">
        <w:rPr>
          <w:b/>
          <w:bCs/>
          <w:sz w:val="28"/>
          <w:szCs w:val="28"/>
        </w:rPr>
        <w:t>Генерирующая компания «Квадра» получила новое название – АО «РИР Энерго»</w:t>
      </w:r>
    </w:p>
    <w:p w14:paraId="04A777DE" w14:textId="77777777" w:rsidR="0060522F" w:rsidRPr="0060522F" w:rsidRDefault="0060522F" w:rsidP="0060522F">
      <w:pPr>
        <w:jc w:val="center"/>
        <w:rPr>
          <w:i/>
          <w:iCs/>
        </w:rPr>
      </w:pPr>
      <w:r w:rsidRPr="0060522F">
        <w:rPr>
          <w:i/>
          <w:iCs/>
        </w:rPr>
        <w:t>Компания работает в составе дивизиона «Росатом Инфраструктурные решения»</w:t>
      </w:r>
    </w:p>
    <w:p w14:paraId="27AE299C" w14:textId="77777777" w:rsidR="0060522F" w:rsidRPr="0060522F" w:rsidRDefault="0060522F" w:rsidP="0060522F"/>
    <w:p w14:paraId="5F7F14B8" w14:textId="76BAE7DD" w:rsidR="0060522F" w:rsidRPr="0060522F" w:rsidRDefault="0060522F" w:rsidP="0060522F">
      <w:pPr>
        <w:rPr>
          <w:b/>
          <w:bCs/>
        </w:rPr>
      </w:pPr>
      <w:r w:rsidRPr="0060522F">
        <w:rPr>
          <w:b/>
          <w:bCs/>
        </w:rPr>
        <w:t xml:space="preserve">АО «Квадра» (входит в АО «Росатом Инфраструктурные решения» («РИР»), дивизион </w:t>
      </w:r>
      <w:r w:rsidRPr="0060522F">
        <w:rPr>
          <w:b/>
          <w:bCs/>
          <w:lang w:val="en-US"/>
        </w:rPr>
        <w:t>u</w:t>
      </w:r>
      <w:proofErr w:type="spellStart"/>
      <w:r w:rsidRPr="0060522F">
        <w:rPr>
          <w:b/>
          <w:bCs/>
        </w:rPr>
        <w:t>оскорпорации</w:t>
      </w:r>
      <w:proofErr w:type="spellEnd"/>
      <w:r w:rsidRPr="0060522F">
        <w:rPr>
          <w:b/>
          <w:bCs/>
        </w:rPr>
        <w:t xml:space="preserve"> «Росатом») с 29 апреля получила новое наименование – АО «РИР Энерго». Соответствующие изменения внесены в Единый государственный реестр юридических лиц, также утвержден устав в новой редакции. Новое наименование открывает следующий этап в трансформации компании, начавшейся после перехода в состав госкорпорации «Росатом». </w:t>
      </w:r>
    </w:p>
    <w:p w14:paraId="294AC8E3" w14:textId="77777777" w:rsidR="0060522F" w:rsidRPr="0060522F" w:rsidRDefault="0060522F" w:rsidP="0060522F"/>
    <w:p w14:paraId="3509717A" w14:textId="34737C9A" w:rsidR="0060522F" w:rsidRPr="0060522F" w:rsidRDefault="0060522F" w:rsidP="0060522F">
      <w:r w:rsidRPr="0060522F">
        <w:t xml:space="preserve">«С момента приобретения акций АО «Квадра» реализуется процесс трансформации.  Он включает в себя системное внедрение инструментов производственной системы «Росатома» в работу компании, развитие клиентского сервиса, улучшение условий труда работников, повышение качества взаимодействия с региональными органами власти, внедрение корпоративной культуры госкорпорации. Реализованные мероприятие уже дали существенные положительные эффекты, которые отмечают как клиенты через регулярные опросы по качеству обслуживания, так и наши сотрудники», </w:t>
      </w:r>
      <w:r w:rsidRPr="00943530">
        <w:t>–</w:t>
      </w:r>
      <w:r w:rsidRPr="0060522F">
        <w:t xml:space="preserve"> отметила генеральный директор АО «Росатом Инфраструктурные решения» </w:t>
      </w:r>
      <w:r w:rsidRPr="0060522F">
        <w:rPr>
          <w:b/>
          <w:bCs/>
        </w:rPr>
        <w:t>Ксения Сухотина</w:t>
      </w:r>
      <w:r w:rsidRPr="0060522F">
        <w:t>.</w:t>
      </w:r>
    </w:p>
    <w:p w14:paraId="465313F6" w14:textId="77777777" w:rsidR="0060522F" w:rsidRPr="0060522F" w:rsidRDefault="0060522F" w:rsidP="0060522F"/>
    <w:p w14:paraId="36DE1D80" w14:textId="77777777" w:rsidR="0060522F" w:rsidRDefault="0060522F" w:rsidP="0060522F">
      <w:pPr>
        <w:rPr>
          <w:lang w:val="en-US"/>
        </w:rPr>
      </w:pPr>
      <w:r w:rsidRPr="0060522F">
        <w:t xml:space="preserve">В процессе интеграции «РИР» и «Квадры» также была сформирована электронная процессная модель, оптимизированы процессы, убраны дублирующие функции. </w:t>
      </w:r>
    </w:p>
    <w:p w14:paraId="6736A53F" w14:textId="77777777" w:rsidR="0060522F" w:rsidRDefault="0060522F" w:rsidP="0060522F">
      <w:pPr>
        <w:rPr>
          <w:lang w:val="en-US"/>
        </w:rPr>
      </w:pPr>
    </w:p>
    <w:p w14:paraId="3E40F3E2" w14:textId="77777777" w:rsidR="0060522F" w:rsidRDefault="0060522F" w:rsidP="0060522F">
      <w:pPr>
        <w:rPr>
          <w:lang w:val="en-US"/>
        </w:rPr>
      </w:pPr>
      <w:r w:rsidRPr="0060522F">
        <w:t xml:space="preserve">«За прошедшее время мы обогатили друг друга лучшими практиками и компетенциями. У нас уже третий год действует команда изменений и реализованные ею проекты дают существенные экономические и производственные эффекты», </w:t>
      </w:r>
      <w:r w:rsidRPr="00943530">
        <w:t>–</w:t>
      </w:r>
      <w:r w:rsidRPr="0060522F">
        <w:t xml:space="preserve"> добавила </w:t>
      </w:r>
      <w:r w:rsidRPr="0060522F">
        <w:rPr>
          <w:b/>
          <w:bCs/>
        </w:rPr>
        <w:t>Ксения Сухотина</w:t>
      </w:r>
      <w:r w:rsidRPr="0060522F">
        <w:t xml:space="preserve">. </w:t>
      </w:r>
    </w:p>
    <w:p w14:paraId="0B7CD7F1" w14:textId="77777777" w:rsidR="0060522F" w:rsidRDefault="0060522F" w:rsidP="0060522F">
      <w:pPr>
        <w:rPr>
          <w:lang w:val="en-US"/>
        </w:rPr>
      </w:pPr>
    </w:p>
    <w:p w14:paraId="7C319882" w14:textId="5CD8FD5E" w:rsidR="0060522F" w:rsidRPr="0060522F" w:rsidRDefault="0060522F" w:rsidP="0060522F">
      <w:r w:rsidRPr="0060522F">
        <w:t xml:space="preserve">В результате изменений сократились сроки проведения работ на теплосетях и последующего благоустройства, повышены качество и надежность теплоснабжения жителей.   </w:t>
      </w:r>
    </w:p>
    <w:p w14:paraId="15B4B2C2" w14:textId="77777777" w:rsidR="0060522F" w:rsidRPr="0060522F" w:rsidRDefault="0060522F" w:rsidP="0060522F"/>
    <w:p w14:paraId="503A75F2" w14:textId="77777777" w:rsidR="0060522F" w:rsidRPr="0060522F" w:rsidRDefault="0060522F" w:rsidP="0060522F">
      <w:r w:rsidRPr="0060522F">
        <w:t>Также существенные изменения произошли в развитии клиентского сервиса. Во всех филиалах «РИР Энерго» внедрена автоматизированная телефония, в том числе, с применением интеллектуальных голосовых помощников, расширены каналы оплаты и передачи показаний, появились инструменты оперативного информирования в случае перерывов в теплоснабжении и горячем водоснабжении (</w:t>
      </w:r>
      <w:proofErr w:type="spellStart"/>
      <w:r w:rsidRPr="0060522F">
        <w:t>пуш</w:t>
      </w:r>
      <w:proofErr w:type="spellEnd"/>
      <w:r w:rsidRPr="0060522F">
        <w:t>-уведомления в личном кабинете, рассылки по электронной почте, голосовой робот), увеличено время работы центров обслуживания клиентов и пр.</w:t>
      </w:r>
    </w:p>
    <w:p w14:paraId="6DCBAAF7" w14:textId="77777777" w:rsidR="0060522F" w:rsidRPr="0060522F" w:rsidRDefault="0060522F" w:rsidP="0060522F"/>
    <w:p w14:paraId="5C9B55F7" w14:textId="77777777" w:rsidR="007565F4" w:rsidRPr="0060522F" w:rsidRDefault="007565F4" w:rsidP="0060522F"/>
    <w:sectPr w:rsidR="007565F4" w:rsidRPr="0060522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852B4" w14:textId="77777777" w:rsidR="008748CA" w:rsidRDefault="008748CA">
      <w:r>
        <w:separator/>
      </w:r>
    </w:p>
  </w:endnote>
  <w:endnote w:type="continuationSeparator" w:id="0">
    <w:p w14:paraId="5E2A57DE" w14:textId="77777777" w:rsidR="008748CA" w:rsidRDefault="0087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E3BA" w14:textId="77777777" w:rsidR="008748CA" w:rsidRDefault="008748CA">
      <w:r>
        <w:separator/>
      </w:r>
    </w:p>
  </w:footnote>
  <w:footnote w:type="continuationSeparator" w:id="0">
    <w:p w14:paraId="61993CED" w14:textId="77777777" w:rsidR="008748CA" w:rsidRDefault="0087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8CA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2025-04-29T11:39:00Z</dcterms:created>
  <dcterms:modified xsi:type="dcterms:W3CDTF">2025-04-29T11:39:00Z</dcterms:modified>
</cp:coreProperties>
</file>