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5A21BF6C">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462A66" w:rsidP="00A91A68">
            <w:pPr>
              <w:ind w:right="560"/>
              <w:rPr>
                <w:sz w:val="28"/>
                <w:szCs w:val="28"/>
              </w:rPr>
            </w:pPr>
            <w:r w:rsidRPr="00A91A68">
              <w:rPr>
                <w:sz w:val="28"/>
                <w:szCs w:val="28"/>
              </w:rPr>
              <w:t>Медиацентр атомной</w:t>
            </w:r>
          </w:p>
          <w:p w14:paraId="0B410153" w14:textId="77777777" w:rsidR="00A514EF" w:rsidRPr="00A91A68" w:rsidRDefault="00462A66"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462A66" w:rsidP="00A91A68">
            <w:pPr>
              <w:ind w:right="560"/>
              <w:jc w:val="right"/>
              <w:rPr>
                <w:b/>
                <w:sz w:val="28"/>
                <w:szCs w:val="28"/>
              </w:rPr>
            </w:pPr>
            <w:r w:rsidRPr="00A91A68">
              <w:rPr>
                <w:b/>
                <w:sz w:val="28"/>
                <w:szCs w:val="28"/>
              </w:rPr>
              <w:t>Пресс-релиз</w:t>
            </w:r>
          </w:p>
          <w:p w14:paraId="3F7386DA" w14:textId="4602A104" w:rsidR="00A514EF" w:rsidRPr="00A91A68" w:rsidRDefault="008705B9" w:rsidP="00A91A68">
            <w:pPr>
              <w:ind w:right="560"/>
              <w:jc w:val="right"/>
              <w:rPr>
                <w:sz w:val="28"/>
                <w:szCs w:val="28"/>
              </w:rPr>
            </w:pPr>
            <w:r>
              <w:rPr>
                <w:sz w:val="28"/>
                <w:szCs w:val="28"/>
              </w:rPr>
              <w:t>1</w:t>
            </w:r>
            <w:r w:rsidR="00F2591B">
              <w:rPr>
                <w:sz w:val="28"/>
                <w:szCs w:val="28"/>
              </w:rPr>
              <w:t>9</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759995F8" w14:textId="77777777" w:rsidR="00E44D12" w:rsidRPr="00E44D12" w:rsidRDefault="00E44D12" w:rsidP="00E44D12">
      <w:pPr>
        <w:jc w:val="center"/>
        <w:rPr>
          <w:b/>
          <w:bCs/>
          <w:sz w:val="28"/>
          <w:szCs w:val="28"/>
        </w:rPr>
      </w:pPr>
      <w:bookmarkStart w:id="0" w:name="_GoBack"/>
      <w:r w:rsidRPr="00E44D12">
        <w:rPr>
          <w:b/>
          <w:bCs/>
          <w:sz w:val="28"/>
          <w:szCs w:val="28"/>
        </w:rPr>
        <w:t>«</w:t>
      </w:r>
      <w:proofErr w:type="spellStart"/>
      <w:r w:rsidRPr="00E44D12">
        <w:rPr>
          <w:b/>
          <w:bCs/>
          <w:sz w:val="28"/>
          <w:szCs w:val="28"/>
        </w:rPr>
        <w:t>Медскан</w:t>
      </w:r>
      <w:proofErr w:type="spellEnd"/>
      <w:r w:rsidRPr="00E44D12">
        <w:rPr>
          <w:b/>
          <w:bCs/>
          <w:sz w:val="28"/>
          <w:szCs w:val="28"/>
        </w:rPr>
        <w:t xml:space="preserve">», Фонд «Сколково» и </w:t>
      </w:r>
      <w:proofErr w:type="spellStart"/>
      <w:r w:rsidRPr="00E44D12">
        <w:rPr>
          <w:b/>
          <w:bCs/>
          <w:sz w:val="28"/>
          <w:szCs w:val="28"/>
        </w:rPr>
        <w:t>Proxima</w:t>
      </w:r>
      <w:proofErr w:type="spellEnd"/>
      <w:r w:rsidRPr="00E44D12">
        <w:rPr>
          <w:b/>
          <w:bCs/>
          <w:sz w:val="28"/>
          <w:szCs w:val="28"/>
        </w:rPr>
        <w:t xml:space="preserve"> </w:t>
      </w:r>
      <w:proofErr w:type="spellStart"/>
      <w:r w:rsidRPr="00E44D12">
        <w:rPr>
          <w:b/>
          <w:bCs/>
          <w:sz w:val="28"/>
          <w:szCs w:val="28"/>
        </w:rPr>
        <w:t>Capital</w:t>
      </w:r>
      <w:proofErr w:type="spellEnd"/>
      <w:r w:rsidRPr="00E44D12">
        <w:rPr>
          <w:b/>
          <w:bCs/>
          <w:sz w:val="28"/>
          <w:szCs w:val="28"/>
        </w:rPr>
        <w:t xml:space="preserve"> </w:t>
      </w:r>
      <w:proofErr w:type="spellStart"/>
      <w:r w:rsidRPr="00E44D12">
        <w:rPr>
          <w:b/>
          <w:bCs/>
          <w:sz w:val="28"/>
          <w:szCs w:val="28"/>
        </w:rPr>
        <w:t>Group</w:t>
      </w:r>
      <w:proofErr w:type="spellEnd"/>
      <w:r w:rsidRPr="00E44D12">
        <w:rPr>
          <w:b/>
          <w:bCs/>
          <w:sz w:val="28"/>
          <w:szCs w:val="28"/>
        </w:rPr>
        <w:t xml:space="preserve"> </w:t>
      </w:r>
      <w:bookmarkEnd w:id="0"/>
      <w:r w:rsidRPr="00E44D12">
        <w:rPr>
          <w:b/>
          <w:bCs/>
          <w:sz w:val="28"/>
          <w:szCs w:val="28"/>
        </w:rPr>
        <w:t>подписали меморандум о стратегическом партнерстве на ПМЭФ-2025</w:t>
      </w:r>
    </w:p>
    <w:p w14:paraId="201B3DBC" w14:textId="77777777" w:rsidR="00E44D12" w:rsidRPr="00E44D12" w:rsidRDefault="00E44D12" w:rsidP="00E44D12">
      <w:pPr>
        <w:jc w:val="center"/>
        <w:rPr>
          <w:i/>
          <w:iCs/>
        </w:rPr>
      </w:pPr>
      <w:r w:rsidRPr="00E44D12">
        <w:rPr>
          <w:i/>
          <w:iCs/>
        </w:rPr>
        <w:t>Новая инвестиционная платформа от этих компаний поддержит рост российских технологий</w:t>
      </w:r>
    </w:p>
    <w:p w14:paraId="501C2BD7" w14:textId="77777777" w:rsidR="00E44D12" w:rsidRDefault="00E44D12" w:rsidP="00E44D12"/>
    <w:p w14:paraId="63CAA913" w14:textId="77777777" w:rsidR="00E44D12" w:rsidRPr="00E44D12" w:rsidRDefault="00E44D12" w:rsidP="00E44D12">
      <w:pPr>
        <w:rPr>
          <w:b/>
          <w:bCs/>
        </w:rPr>
      </w:pPr>
      <w:r w:rsidRPr="00E44D12">
        <w:rPr>
          <w:b/>
          <w:bCs/>
        </w:rPr>
        <w:t>19 июня 2025 года в рамках Петербургского международного экономического форума (ПМЭФ-2025) Группа компаний «</w:t>
      </w:r>
      <w:proofErr w:type="spellStart"/>
      <w:r w:rsidRPr="00E44D12">
        <w:rPr>
          <w:b/>
          <w:bCs/>
        </w:rPr>
        <w:t>Медскан</w:t>
      </w:r>
      <w:proofErr w:type="spellEnd"/>
      <w:r w:rsidRPr="00E44D12">
        <w:rPr>
          <w:b/>
          <w:bCs/>
        </w:rPr>
        <w:t xml:space="preserve">» (входит в контур управления госкорпорации «Росатома»), Фонд «Сколково» и инвестиционная компания </w:t>
      </w:r>
      <w:proofErr w:type="spellStart"/>
      <w:r w:rsidRPr="00E44D12">
        <w:rPr>
          <w:b/>
          <w:bCs/>
        </w:rPr>
        <w:t>Proxima</w:t>
      </w:r>
      <w:proofErr w:type="spellEnd"/>
      <w:r w:rsidRPr="00E44D12">
        <w:rPr>
          <w:b/>
          <w:bCs/>
        </w:rPr>
        <w:t xml:space="preserve"> </w:t>
      </w:r>
      <w:proofErr w:type="spellStart"/>
      <w:r w:rsidRPr="00E44D12">
        <w:rPr>
          <w:b/>
          <w:bCs/>
        </w:rPr>
        <w:t>Capital</w:t>
      </w:r>
      <w:proofErr w:type="spellEnd"/>
      <w:r w:rsidRPr="00E44D12">
        <w:rPr>
          <w:b/>
          <w:bCs/>
        </w:rPr>
        <w:t xml:space="preserve"> </w:t>
      </w:r>
      <w:proofErr w:type="spellStart"/>
      <w:r w:rsidRPr="00E44D12">
        <w:rPr>
          <w:b/>
          <w:bCs/>
        </w:rPr>
        <w:t>Group</w:t>
      </w:r>
      <w:proofErr w:type="spellEnd"/>
      <w:r w:rsidRPr="00E44D12">
        <w:rPr>
          <w:b/>
          <w:bCs/>
        </w:rPr>
        <w:t xml:space="preserve"> подписали меморандум о стратегическом партнерстве в области совместной поддержки и инвестирования в развитие отечественных высокотехнологичных компаний. </w:t>
      </w:r>
    </w:p>
    <w:p w14:paraId="70C5332A" w14:textId="77777777" w:rsidR="00E44D12" w:rsidRDefault="00E44D12" w:rsidP="00E44D12"/>
    <w:p w14:paraId="5848B65C" w14:textId="77777777" w:rsidR="00E44D12" w:rsidRDefault="00E44D12" w:rsidP="00E44D12">
      <w:r>
        <w:t>Документ был подписан генеральным директором ГК «</w:t>
      </w:r>
      <w:proofErr w:type="spellStart"/>
      <w:r>
        <w:t>Медскан</w:t>
      </w:r>
      <w:proofErr w:type="spellEnd"/>
      <w:r>
        <w:t xml:space="preserve">» Тимуром </w:t>
      </w:r>
      <w:proofErr w:type="spellStart"/>
      <w:r>
        <w:t>Мубаракшиным</w:t>
      </w:r>
      <w:proofErr w:type="spellEnd"/>
      <w:r>
        <w:t xml:space="preserve">, заместителем председателя правления Фонда «Сколково» по работе с партнерами Алексеем Паршиковым и председателем совета директоров </w:t>
      </w:r>
      <w:proofErr w:type="spellStart"/>
      <w:r>
        <w:t>Proxima</w:t>
      </w:r>
      <w:proofErr w:type="spellEnd"/>
      <w:r>
        <w:t xml:space="preserve"> </w:t>
      </w:r>
      <w:proofErr w:type="spellStart"/>
      <w:r>
        <w:t>Capital</w:t>
      </w:r>
      <w:proofErr w:type="spellEnd"/>
      <w:r>
        <w:t xml:space="preserve"> </w:t>
      </w:r>
      <w:proofErr w:type="spellStart"/>
      <w:r>
        <w:t>Group</w:t>
      </w:r>
      <w:proofErr w:type="spellEnd"/>
      <w:r>
        <w:t xml:space="preserve"> Владимиром </w:t>
      </w:r>
      <w:proofErr w:type="spellStart"/>
      <w:r>
        <w:t>Татарчуком</w:t>
      </w:r>
      <w:proofErr w:type="spellEnd"/>
      <w:r>
        <w:t>.</w:t>
      </w:r>
    </w:p>
    <w:p w14:paraId="7888DB08" w14:textId="77777777" w:rsidR="00E44D12" w:rsidRDefault="00E44D12" w:rsidP="00E44D12"/>
    <w:p w14:paraId="3547CC86" w14:textId="77777777" w:rsidR="00E44D12" w:rsidRDefault="00E44D12" w:rsidP="00E44D12">
      <w:r>
        <w:t xml:space="preserve">Соглашение предусматривает создание совместной инвестиционной платформы с первоначальным капиталом до 10 млрд рублей, открытой для присоединения новых партнеров. Новая структура будет заниматься отбором и инвестированием сразу в группы перспективных технологических компании, с совокупной выручкой более 100 млрд рублей и развивающие отечественные решения в ключевых секторах: медицине, фармацевтике, здравоохранении, </w:t>
      </w:r>
      <w:proofErr w:type="spellStart"/>
      <w:r>
        <w:t>финтехе</w:t>
      </w:r>
      <w:proofErr w:type="spellEnd"/>
      <w:r>
        <w:t>, искусственном интеллекте, а также в сфере цифровых продаж, логистики, туризма и коммуникаций, и других. В рамках партнерства Фонд «Сколково» обеспечит экспертизу и сопровождение инвестиционного процесса: от поиска технологических компаний до оценки их технологического потенциала, подготовки к масштабированию и обеспечению акселерации роста компаний портфеля. Отдельным направлением станет поддержка перспективных стартапов для реализации потенциала выхода на IPO. Совместный проект направлен на развитие национальной технологической базы, поддержку научных разработок, повышение конкурентоспособности российских компаний и укрепление технологического лидерства России на глобальном рынке.</w:t>
      </w:r>
    </w:p>
    <w:p w14:paraId="1E7E0C05" w14:textId="77777777" w:rsidR="00E44D12" w:rsidRDefault="00E44D12" w:rsidP="00E44D12"/>
    <w:p w14:paraId="649FDF66" w14:textId="13FD84D3" w:rsidR="00E44D12" w:rsidRDefault="00E44D12" w:rsidP="00E44D12">
      <w:r>
        <w:t xml:space="preserve">«Мы создаём сильные партнерства, которые позволяют нам интегрировать лучшие подходы в бизнесе и совместных проектах. Подписание меморандума открывает новую главу в развитии технологической кооперации. Совместно со “Сколково” и </w:t>
      </w:r>
      <w:proofErr w:type="spellStart"/>
      <w:r>
        <w:t>Proxima</w:t>
      </w:r>
      <w:proofErr w:type="spellEnd"/>
      <w:r>
        <w:t xml:space="preserve"> </w:t>
      </w:r>
      <w:proofErr w:type="spellStart"/>
      <w:r>
        <w:t>Capital</w:t>
      </w:r>
      <w:proofErr w:type="spellEnd"/>
      <w:r>
        <w:t xml:space="preserve"> </w:t>
      </w:r>
      <w:proofErr w:type="spellStart"/>
      <w:r>
        <w:t>Group</w:t>
      </w:r>
      <w:proofErr w:type="spellEnd"/>
      <w:r>
        <w:t xml:space="preserve"> мы сможем поддержать лучшие российские стартапы и помочь им пройти путь от разработки до масштабирования», – отметил </w:t>
      </w:r>
      <w:r w:rsidRPr="00E44D12">
        <w:rPr>
          <w:b/>
          <w:bCs/>
        </w:rPr>
        <w:t xml:space="preserve">Тимур </w:t>
      </w:r>
      <w:proofErr w:type="spellStart"/>
      <w:r w:rsidRPr="00E44D12">
        <w:rPr>
          <w:b/>
          <w:bCs/>
        </w:rPr>
        <w:t>Мубаракшин</w:t>
      </w:r>
      <w:proofErr w:type="spellEnd"/>
      <w:r>
        <w:t>.</w:t>
      </w:r>
    </w:p>
    <w:p w14:paraId="644A461C" w14:textId="77777777" w:rsidR="00E44D12" w:rsidRDefault="00E44D12" w:rsidP="00E44D12"/>
    <w:p w14:paraId="10709C42" w14:textId="69BDD04B" w:rsidR="00E44D12" w:rsidRDefault="00E44D12" w:rsidP="00E44D12">
      <w:r>
        <w:t xml:space="preserve">«За 15 лет работы Фонд “Сколково” сформировал мощную и устойчивую экосистему из более чем 5000 малых технологических компаний, которые активно развиваются и коммерциализируют свои продукты. В нашем портфеле сегодня сотни зрелых, интересных и </w:t>
      </w:r>
      <w:r>
        <w:lastRenderedPageBreak/>
        <w:t xml:space="preserve">потенциально успешных компаний. Значительный вклад в развитие экосистемы вносят наши индустриальные партнеры, формируя реальный спрос на инновации. Мы следим за развитием отдельных стартапов на протяжении 10 лет, что позволяет заранее определять критерии успеха, которые не доступны при классическом венчурном подходе, где проекты чаще всего оцениваются в моменте. Как результат мы способны подбирать для актуальных запросов рынка не одного разработчика, а сразу несколько перспективных команд и организовывать их кооперацию, создавая тем самым новые продукты и технологические ниши. Одновременно концентрируя вокруг этих задач партнеров и обеспечивая выходы на меры господдержки. Такой подход существенно повышает выживаемость стартапов и ускоряет динамику роста их выручки, обеспечивает успешное масштабирование и выход на рынки новых востребованных решений», – подчеркнул </w:t>
      </w:r>
      <w:r w:rsidRPr="00E44D12">
        <w:rPr>
          <w:b/>
          <w:bCs/>
        </w:rPr>
        <w:t>Алексей Паршиков</w:t>
      </w:r>
      <w:r>
        <w:t>.</w:t>
      </w:r>
    </w:p>
    <w:p w14:paraId="4B273BA9" w14:textId="77777777" w:rsidR="00E44D12" w:rsidRDefault="00E44D12" w:rsidP="00E44D12"/>
    <w:p w14:paraId="3B289843" w14:textId="6065368F" w:rsidR="00E44D12" w:rsidRDefault="00E44D12" w:rsidP="00E44D12">
      <w:r>
        <w:t xml:space="preserve">«Создание совместной платформы открывает возможности для системной поддержки перспективных технологических компаний. Такой формат сотрудничества позволит максимально эффективно отбирать проекты с высоким потенциалом роста и оказывать им не только финансовую, но и стратегическую поддержку. </w:t>
      </w:r>
      <w:proofErr w:type="spellStart"/>
      <w:r>
        <w:t>Proxima</w:t>
      </w:r>
      <w:proofErr w:type="spellEnd"/>
      <w:r>
        <w:t xml:space="preserve"> </w:t>
      </w:r>
      <w:proofErr w:type="spellStart"/>
      <w:r>
        <w:t>Capital</w:t>
      </w:r>
      <w:proofErr w:type="spellEnd"/>
      <w:r>
        <w:t xml:space="preserve"> </w:t>
      </w:r>
      <w:proofErr w:type="spellStart"/>
      <w:r>
        <w:t>Group</w:t>
      </w:r>
      <w:proofErr w:type="spellEnd"/>
      <w:r>
        <w:t xml:space="preserve"> внесет свой вклад в проработку структуры фонда и предоставит инвестиционную экспертизу как крупной инвестиционной компании. Мы рассчитываем, что реализуемая модель привлечет внимание новых партнеров и институциональных инвесторов, заинтересованных в долгосрочном технологическом развитии России. Наша задача — обеспечить устойчивую архитектуру процесса, при которой инициатива, талант и технологии смогут трансформироваться в успешный бизнес», – поделился </w:t>
      </w:r>
      <w:r w:rsidRPr="00E44D12">
        <w:rPr>
          <w:b/>
          <w:bCs/>
        </w:rPr>
        <w:t xml:space="preserve">Владимир </w:t>
      </w:r>
      <w:proofErr w:type="spellStart"/>
      <w:r w:rsidRPr="00E44D12">
        <w:rPr>
          <w:b/>
          <w:bCs/>
        </w:rPr>
        <w:t>Татарчук</w:t>
      </w:r>
      <w:proofErr w:type="spellEnd"/>
      <w:r>
        <w:t>.</w:t>
      </w:r>
    </w:p>
    <w:p w14:paraId="1F662253" w14:textId="77777777" w:rsidR="00E44D12" w:rsidRDefault="00E44D12" w:rsidP="00E44D12"/>
    <w:p w14:paraId="2C3F97C8" w14:textId="371BB3F3" w:rsidR="00E44D12" w:rsidRPr="00E44D12" w:rsidRDefault="00E44D12" w:rsidP="00E44D12">
      <w:pPr>
        <w:rPr>
          <w:b/>
          <w:bCs/>
        </w:rPr>
      </w:pPr>
      <w:r w:rsidRPr="00E44D12">
        <w:rPr>
          <w:b/>
          <w:bCs/>
          <w:lang w:val="en-US"/>
        </w:rPr>
        <w:t>C</w:t>
      </w:r>
      <w:r w:rsidRPr="00E44D12">
        <w:rPr>
          <w:b/>
          <w:bCs/>
        </w:rPr>
        <w:t>правк</w:t>
      </w:r>
      <w:r w:rsidRPr="00E44D12">
        <w:rPr>
          <w:b/>
          <w:bCs/>
        </w:rPr>
        <w:t>а</w:t>
      </w:r>
      <w:r w:rsidRPr="00E44D12">
        <w:rPr>
          <w:b/>
          <w:bCs/>
        </w:rPr>
        <w:t>:</w:t>
      </w:r>
    </w:p>
    <w:p w14:paraId="1EAE8E07" w14:textId="77777777" w:rsidR="00E44D12" w:rsidRDefault="00E44D12" w:rsidP="00E44D12"/>
    <w:p w14:paraId="298B6921" w14:textId="0F12A54D" w:rsidR="00E44D12" w:rsidRDefault="00E44D12" w:rsidP="00E44D12">
      <w:r w:rsidRPr="00E44D12">
        <w:rPr>
          <w:b/>
          <w:bCs/>
        </w:rPr>
        <w:t>Группа компаний «</w:t>
      </w:r>
      <w:proofErr w:type="spellStart"/>
      <w:r w:rsidRPr="00E44D12">
        <w:rPr>
          <w:b/>
          <w:bCs/>
        </w:rPr>
        <w:t>Медскан</w:t>
      </w:r>
      <w:proofErr w:type="spellEnd"/>
      <w:r w:rsidRPr="00E44D12">
        <w:rPr>
          <w:b/>
          <w:bCs/>
        </w:rPr>
        <w:t>»</w:t>
      </w:r>
      <w:r>
        <w:t xml:space="preserve"> – один из лидеров негосударственного сектора здравоохранения в России, представлена в 105 городах 31 региона России. Входит в контур управления госкорпорации «Росатома». В периметре управления АО «</w:t>
      </w:r>
      <w:proofErr w:type="spellStart"/>
      <w:r>
        <w:t>Медскан</w:t>
      </w:r>
      <w:proofErr w:type="spellEnd"/>
      <w:r>
        <w:t xml:space="preserve">» – 65 медицинских центров, 15 лабораторий и 451 лабораторный офис, работающих под брендом «KDL», а также диагностические центры, госпитали с хирургическим стационаром, многопрофильные и специализированные клиники (включая онкологические), центры научных разработок и исследований. Медицинские учреждения холдинга обеспечивают полный спектр высокотехнологичной медицинской помощи по передовым мировым протоколам. </w:t>
      </w:r>
    </w:p>
    <w:p w14:paraId="644CCE82" w14:textId="77777777" w:rsidR="00E44D12" w:rsidRDefault="00E44D12" w:rsidP="00E44D12"/>
    <w:p w14:paraId="719B41EA" w14:textId="016A9F80" w:rsidR="00E44D12" w:rsidRDefault="00E44D12" w:rsidP="00E44D12">
      <w:proofErr w:type="spellStart"/>
      <w:r w:rsidRPr="00E44D12">
        <w:rPr>
          <w:b/>
          <w:bCs/>
        </w:rPr>
        <w:t>Proxima</w:t>
      </w:r>
      <w:proofErr w:type="spellEnd"/>
      <w:r w:rsidRPr="00E44D12">
        <w:rPr>
          <w:b/>
          <w:bCs/>
        </w:rPr>
        <w:t xml:space="preserve"> </w:t>
      </w:r>
      <w:proofErr w:type="spellStart"/>
      <w:r w:rsidRPr="00E44D12">
        <w:rPr>
          <w:b/>
          <w:bCs/>
        </w:rPr>
        <w:t>Capital</w:t>
      </w:r>
      <w:proofErr w:type="spellEnd"/>
      <w:r w:rsidRPr="00E44D12">
        <w:rPr>
          <w:b/>
          <w:bCs/>
        </w:rPr>
        <w:t xml:space="preserve"> </w:t>
      </w:r>
      <w:proofErr w:type="spellStart"/>
      <w:r w:rsidRPr="00E44D12">
        <w:rPr>
          <w:b/>
          <w:bCs/>
        </w:rPr>
        <w:t>Group</w:t>
      </w:r>
      <w:proofErr w:type="spellEnd"/>
      <w:r>
        <w:t xml:space="preserve"> – российская инвестиционная компания, основана в 2013 году. Инвестирует собственные средства в капитал непубличных компаний, а также оказывает услуги в области инвестиционного банкинга. В портфеле собственных инвестиций – компании ОРЦ «</w:t>
      </w:r>
      <w:proofErr w:type="spellStart"/>
      <w:r>
        <w:t>РусАгромаркет</w:t>
      </w:r>
      <w:proofErr w:type="spellEnd"/>
      <w:r>
        <w:t>», сервис индивидуального хранения вещей «</w:t>
      </w:r>
      <w:proofErr w:type="spellStart"/>
      <w:r>
        <w:t>АльфаСклад</w:t>
      </w:r>
      <w:proofErr w:type="spellEnd"/>
      <w:r>
        <w:t xml:space="preserve">», регистратор доменных имен Reg.ru и </w:t>
      </w:r>
      <w:proofErr w:type="spellStart"/>
      <w:r>
        <w:t>Ru.Center</w:t>
      </w:r>
      <w:proofErr w:type="spellEnd"/>
      <w:r>
        <w:t xml:space="preserve">, миноритарные доли в </w:t>
      </w:r>
      <w:proofErr w:type="spellStart"/>
      <w:r>
        <w:t>кашеринге</w:t>
      </w:r>
      <w:proofErr w:type="spellEnd"/>
      <w:r>
        <w:t xml:space="preserve"> «</w:t>
      </w:r>
      <w:proofErr w:type="spellStart"/>
      <w:r>
        <w:t>СитиДрайв</w:t>
      </w:r>
      <w:proofErr w:type="spellEnd"/>
      <w:r>
        <w:t xml:space="preserve">» и крупнейшем производителе плитки в РФ </w:t>
      </w:r>
      <w:proofErr w:type="spellStart"/>
      <w:r>
        <w:t>Unitile</w:t>
      </w:r>
      <w:proofErr w:type="spellEnd"/>
      <w:r>
        <w:t>.</w:t>
      </w:r>
    </w:p>
    <w:p w14:paraId="6C3CB567" w14:textId="77777777" w:rsidR="00E44D12" w:rsidRDefault="00E44D12" w:rsidP="00E44D12"/>
    <w:p w14:paraId="700812F2" w14:textId="77777777" w:rsidR="00E44D12" w:rsidRDefault="00E44D12" w:rsidP="00E44D12">
      <w:r w:rsidRPr="00E44D12">
        <w:rPr>
          <w:b/>
          <w:bCs/>
        </w:rPr>
        <w:t>Сколково (Группа ВЭБ.РФ)</w:t>
      </w:r>
      <w:r>
        <w:t xml:space="preserve"> – крупнейший инновационный центр России – играет весомую роль в укреплении фундамента национальной экономики. Стартапы, развивающие бизнес при поддержке Сколково, поставляют отечественную высокотехнологичную продукцию для промышленности, медицины, транспорта, сферы информационных технологий и многих других. </w:t>
      </w:r>
      <w:proofErr w:type="spellStart"/>
      <w:r>
        <w:t>Сколковская</w:t>
      </w:r>
      <w:proofErr w:type="spellEnd"/>
      <w:r>
        <w:t xml:space="preserve"> экосистема – это сумма профильных </w:t>
      </w:r>
      <w:proofErr w:type="spellStart"/>
      <w:r>
        <w:t>клиентоориентированных</w:t>
      </w:r>
      <w:proofErr w:type="spellEnd"/>
      <w:r>
        <w:t xml:space="preserve"> сервисов для инновационных отраслей: от акселерации и программ поддержки частных инвесторов и университетских стартапов до зарубежного патентования и таможенного оформления </w:t>
      </w:r>
      <w:r>
        <w:lastRenderedPageBreak/>
        <w:t xml:space="preserve">экспорта/импорта. Технопарк Сколково является крупнейшим в Восточной Европе. Научно-технологическое сердце Сколково – институт </w:t>
      </w:r>
      <w:proofErr w:type="spellStart"/>
      <w:r>
        <w:t>Сколтех</w:t>
      </w:r>
      <w:proofErr w:type="spellEnd"/>
      <w:r>
        <w:t xml:space="preserve"> – входит в топ-100 лучших молодых университетов мира престижного рейтинга </w:t>
      </w:r>
      <w:proofErr w:type="spellStart"/>
      <w:r>
        <w:t>Nature</w:t>
      </w:r>
      <w:proofErr w:type="spellEnd"/>
      <w:r>
        <w:t xml:space="preserve"> </w:t>
      </w:r>
      <w:proofErr w:type="spellStart"/>
      <w:r>
        <w:t>Index</w:t>
      </w:r>
      <w:proofErr w:type="spellEnd"/>
      <w:r>
        <w:t xml:space="preserve">. Занимает второе место среди лучших университетов России по версии Research.com. </w:t>
      </w:r>
    </w:p>
    <w:p w14:paraId="00CBC8BA" w14:textId="7275A439" w:rsidR="00E44D12" w:rsidRDefault="00E44D12" w:rsidP="00E44D12">
      <w:r>
        <w:t>Выручка резидентов Сколково в 2024 году увеличилась на 38</w:t>
      </w:r>
      <w:r>
        <w:t xml:space="preserve"> </w:t>
      </w:r>
      <w:r>
        <w:t>% по сравнению с 2023 годом и составила 704,3 млрд рублей. На 1 мая 2025 года число стартапов-резидентов Сколково превысило 5000, количество рабочих мест в экосистеме достигло 118 тысяч. </w:t>
      </w:r>
    </w:p>
    <w:p w14:paraId="24E02FF5" w14:textId="77777777" w:rsidR="00E44D12" w:rsidRDefault="00E44D12" w:rsidP="00E44D12"/>
    <w:p w14:paraId="479CA02C" w14:textId="77777777" w:rsidR="00E44D12" w:rsidRDefault="00E44D12" w:rsidP="00E44D12">
      <w:r w:rsidRPr="00E44D12">
        <w:rPr>
          <w:b/>
          <w:bCs/>
        </w:rPr>
        <w:t>Петербургский международный экономический форум (ПМЭФ) </w:t>
      </w:r>
      <w:r>
        <w:t>– одно из важнейших событий в экономическом пространстве СНГ. Оператором мероприятия является фонд «</w:t>
      </w:r>
      <w:proofErr w:type="spellStart"/>
      <w:r>
        <w:t>Росконгресс</w:t>
      </w:r>
      <w:proofErr w:type="spellEnd"/>
      <w:r>
        <w:t>», форум проходит ежегодно, начиная с 1997 года. ПМЭФ зарекомендовал себя в качестве ключевого глобального мероприятия, на котором в прикладном ключе обсуждаются современные экономические проблемы, стоящие перед Россией, развивающимися рынками и миром в целом, принимаются практические решения, запускаются инновационные масштабные проекты и получают реальные очертания новые подходы к адаптации мировой экономики к современным условиям. В 2024 году в форуме приняли участие более 21800 человек из 139 стран, а сумма подписанных соглашений превысила 6,49 трлн рублей. Главная тема ПМЭФ-2025 – «Общие ценности – основа роста в многополярном мире». Программа насчитывает более 150 мероприятий в различных форматах, в том числе пленарное заседание, стратегические сессии, дискуссии и деловые завтраки. Страной-гостем форума в этом году стало королевство Бахрейн.</w:t>
      </w:r>
    </w:p>
    <w:p w14:paraId="5EB998FA" w14:textId="77777777" w:rsidR="00E44D12" w:rsidRDefault="00E44D12" w:rsidP="00E44D12"/>
    <w:p w14:paraId="672B5F0E" w14:textId="4606C0CD" w:rsidR="00D54720" w:rsidRPr="004F5239" w:rsidRDefault="00E44D12" w:rsidP="00E44D12">
      <w:r>
        <w:t>Профильные ведомства и крупные российские компании уделяют большое внимание повышению уровня здравоохранения и доступности современной медицинской помощи. Крупные российские компании оказывают поддержку комплексной модернизации системы здравоохранения, развитию соответствующей инфраструктуры. «Росатом» и его предприятия принимают активное участие в этой работе.</w:t>
      </w:r>
    </w:p>
    <w:sectPr w:rsidR="00D54720" w:rsidRPr="004F5239">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48150" w14:textId="77777777" w:rsidR="00666501" w:rsidRDefault="00666501">
      <w:r>
        <w:separator/>
      </w:r>
    </w:p>
  </w:endnote>
  <w:endnote w:type="continuationSeparator" w:id="0">
    <w:p w14:paraId="7EE8FE8D" w14:textId="77777777" w:rsidR="00666501" w:rsidRDefault="0066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0C60B" w14:textId="77777777" w:rsidR="00666501" w:rsidRDefault="00666501">
      <w:r>
        <w:separator/>
      </w:r>
    </w:p>
  </w:footnote>
  <w:footnote w:type="continuationSeparator" w:id="0">
    <w:p w14:paraId="3570C4E5" w14:textId="77777777" w:rsidR="00666501" w:rsidRDefault="00666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0783"/>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D1A0A"/>
    <w:rsid w:val="000D35E5"/>
    <w:rsid w:val="000D46EA"/>
    <w:rsid w:val="000E346F"/>
    <w:rsid w:val="000E7184"/>
    <w:rsid w:val="000F158D"/>
    <w:rsid w:val="000F28EA"/>
    <w:rsid w:val="000F4447"/>
    <w:rsid w:val="000F5F70"/>
    <w:rsid w:val="000F67B7"/>
    <w:rsid w:val="00100588"/>
    <w:rsid w:val="00102D27"/>
    <w:rsid w:val="00105E59"/>
    <w:rsid w:val="00111EA2"/>
    <w:rsid w:val="001156A1"/>
    <w:rsid w:val="00120623"/>
    <w:rsid w:val="001209B0"/>
    <w:rsid w:val="0012358B"/>
    <w:rsid w:val="00124FEE"/>
    <w:rsid w:val="0012716A"/>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7068"/>
    <w:rsid w:val="0019004B"/>
    <w:rsid w:val="00192209"/>
    <w:rsid w:val="001926DA"/>
    <w:rsid w:val="00193898"/>
    <w:rsid w:val="00194CC8"/>
    <w:rsid w:val="00195F84"/>
    <w:rsid w:val="001975E2"/>
    <w:rsid w:val="001A2EFE"/>
    <w:rsid w:val="001B0775"/>
    <w:rsid w:val="001B46CF"/>
    <w:rsid w:val="001B54E7"/>
    <w:rsid w:val="001B7314"/>
    <w:rsid w:val="001C0DAA"/>
    <w:rsid w:val="001C2D7C"/>
    <w:rsid w:val="001C31E8"/>
    <w:rsid w:val="001C5F70"/>
    <w:rsid w:val="001C673B"/>
    <w:rsid w:val="001D6631"/>
    <w:rsid w:val="001E18BC"/>
    <w:rsid w:val="001E36B6"/>
    <w:rsid w:val="001E5177"/>
    <w:rsid w:val="001F03B9"/>
    <w:rsid w:val="001F1996"/>
    <w:rsid w:val="001F1A75"/>
    <w:rsid w:val="001F1BFE"/>
    <w:rsid w:val="001F3B07"/>
    <w:rsid w:val="001F5AD7"/>
    <w:rsid w:val="001F622F"/>
    <w:rsid w:val="00200487"/>
    <w:rsid w:val="00213034"/>
    <w:rsid w:val="002139D3"/>
    <w:rsid w:val="00217D2E"/>
    <w:rsid w:val="00220D03"/>
    <w:rsid w:val="00230D5C"/>
    <w:rsid w:val="002357A0"/>
    <w:rsid w:val="00237878"/>
    <w:rsid w:val="002406EC"/>
    <w:rsid w:val="00241F79"/>
    <w:rsid w:val="00243E30"/>
    <w:rsid w:val="002457A5"/>
    <w:rsid w:val="00247350"/>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5120"/>
    <w:rsid w:val="002A751F"/>
    <w:rsid w:val="002B1FA5"/>
    <w:rsid w:val="002C0ACA"/>
    <w:rsid w:val="002C1B9B"/>
    <w:rsid w:val="002C2E90"/>
    <w:rsid w:val="002C6C35"/>
    <w:rsid w:val="002C7346"/>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0633"/>
    <w:rsid w:val="00362BB2"/>
    <w:rsid w:val="003664E4"/>
    <w:rsid w:val="00367670"/>
    <w:rsid w:val="003701D6"/>
    <w:rsid w:val="00374090"/>
    <w:rsid w:val="00374C6C"/>
    <w:rsid w:val="0037678A"/>
    <w:rsid w:val="00383BBF"/>
    <w:rsid w:val="00383FF7"/>
    <w:rsid w:val="00386A79"/>
    <w:rsid w:val="00386B39"/>
    <w:rsid w:val="00392031"/>
    <w:rsid w:val="003A2C29"/>
    <w:rsid w:val="003A4EE5"/>
    <w:rsid w:val="003A59AE"/>
    <w:rsid w:val="003A5D1B"/>
    <w:rsid w:val="003B220E"/>
    <w:rsid w:val="003B3616"/>
    <w:rsid w:val="003B454A"/>
    <w:rsid w:val="003B5915"/>
    <w:rsid w:val="003C610C"/>
    <w:rsid w:val="003C6FE9"/>
    <w:rsid w:val="003D2ABC"/>
    <w:rsid w:val="003D4D61"/>
    <w:rsid w:val="003E1378"/>
    <w:rsid w:val="003E1606"/>
    <w:rsid w:val="003E26F1"/>
    <w:rsid w:val="003E3B60"/>
    <w:rsid w:val="003E3D4C"/>
    <w:rsid w:val="003E41AC"/>
    <w:rsid w:val="003E58E8"/>
    <w:rsid w:val="003E5CCD"/>
    <w:rsid w:val="003E6405"/>
    <w:rsid w:val="003E7CB7"/>
    <w:rsid w:val="003F19E0"/>
    <w:rsid w:val="003F1A47"/>
    <w:rsid w:val="003F222F"/>
    <w:rsid w:val="003F258F"/>
    <w:rsid w:val="003F5AC4"/>
    <w:rsid w:val="004008EA"/>
    <w:rsid w:val="00407C11"/>
    <w:rsid w:val="00413F37"/>
    <w:rsid w:val="00420CE7"/>
    <w:rsid w:val="00424EB6"/>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2A66"/>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C49FC"/>
    <w:rsid w:val="004D0398"/>
    <w:rsid w:val="004D1A05"/>
    <w:rsid w:val="004D1D3E"/>
    <w:rsid w:val="004D30A8"/>
    <w:rsid w:val="004D6C96"/>
    <w:rsid w:val="004E55CC"/>
    <w:rsid w:val="004E67C9"/>
    <w:rsid w:val="004F2187"/>
    <w:rsid w:val="004F2A1D"/>
    <w:rsid w:val="004F5239"/>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616D"/>
    <w:rsid w:val="00520495"/>
    <w:rsid w:val="00522A3D"/>
    <w:rsid w:val="00522C2A"/>
    <w:rsid w:val="005230C8"/>
    <w:rsid w:val="00523FF2"/>
    <w:rsid w:val="00527B85"/>
    <w:rsid w:val="00537CEA"/>
    <w:rsid w:val="0054388F"/>
    <w:rsid w:val="005438BE"/>
    <w:rsid w:val="00547C38"/>
    <w:rsid w:val="00552BD6"/>
    <w:rsid w:val="005544D9"/>
    <w:rsid w:val="00554B57"/>
    <w:rsid w:val="00560AC5"/>
    <w:rsid w:val="00565D08"/>
    <w:rsid w:val="00566D26"/>
    <w:rsid w:val="00566E0B"/>
    <w:rsid w:val="0057085D"/>
    <w:rsid w:val="00572C4A"/>
    <w:rsid w:val="00572D86"/>
    <w:rsid w:val="00574428"/>
    <w:rsid w:val="00575436"/>
    <w:rsid w:val="00582573"/>
    <w:rsid w:val="005871A1"/>
    <w:rsid w:val="00587C2F"/>
    <w:rsid w:val="005914FF"/>
    <w:rsid w:val="00591795"/>
    <w:rsid w:val="005A0EDB"/>
    <w:rsid w:val="005A1484"/>
    <w:rsid w:val="005A15CE"/>
    <w:rsid w:val="005B265A"/>
    <w:rsid w:val="005B2B5E"/>
    <w:rsid w:val="005C0213"/>
    <w:rsid w:val="005C5079"/>
    <w:rsid w:val="005C56EF"/>
    <w:rsid w:val="005C5E82"/>
    <w:rsid w:val="005D0CC6"/>
    <w:rsid w:val="005D4DDE"/>
    <w:rsid w:val="005D5B30"/>
    <w:rsid w:val="005D5E41"/>
    <w:rsid w:val="005D61A7"/>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FA0"/>
    <w:rsid w:val="00621737"/>
    <w:rsid w:val="00621BF7"/>
    <w:rsid w:val="00623B8C"/>
    <w:rsid w:val="00625F8F"/>
    <w:rsid w:val="006261AF"/>
    <w:rsid w:val="0062786F"/>
    <w:rsid w:val="00633B6F"/>
    <w:rsid w:val="0064092A"/>
    <w:rsid w:val="006417E6"/>
    <w:rsid w:val="00641AC1"/>
    <w:rsid w:val="006458AD"/>
    <w:rsid w:val="0065027F"/>
    <w:rsid w:val="0066102A"/>
    <w:rsid w:val="00662638"/>
    <w:rsid w:val="00665D32"/>
    <w:rsid w:val="006664EE"/>
    <w:rsid w:val="00666501"/>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1031B"/>
    <w:rsid w:val="0071111B"/>
    <w:rsid w:val="00717AE9"/>
    <w:rsid w:val="007231BC"/>
    <w:rsid w:val="00724419"/>
    <w:rsid w:val="0072458A"/>
    <w:rsid w:val="007314C2"/>
    <w:rsid w:val="00733C59"/>
    <w:rsid w:val="00734503"/>
    <w:rsid w:val="00734F63"/>
    <w:rsid w:val="007403A9"/>
    <w:rsid w:val="00742D73"/>
    <w:rsid w:val="007436F4"/>
    <w:rsid w:val="00751C2B"/>
    <w:rsid w:val="00751DE5"/>
    <w:rsid w:val="0075226B"/>
    <w:rsid w:val="007540DA"/>
    <w:rsid w:val="00755977"/>
    <w:rsid w:val="007563DA"/>
    <w:rsid w:val="007565F4"/>
    <w:rsid w:val="00763D80"/>
    <w:rsid w:val="00764EEF"/>
    <w:rsid w:val="00764F09"/>
    <w:rsid w:val="00786376"/>
    <w:rsid w:val="00787FD9"/>
    <w:rsid w:val="0079067E"/>
    <w:rsid w:val="00791C1F"/>
    <w:rsid w:val="00792467"/>
    <w:rsid w:val="00792542"/>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D288C"/>
    <w:rsid w:val="007E35CB"/>
    <w:rsid w:val="007E58A0"/>
    <w:rsid w:val="007E69DB"/>
    <w:rsid w:val="007F0BF3"/>
    <w:rsid w:val="007F432C"/>
    <w:rsid w:val="008016C0"/>
    <w:rsid w:val="0080357B"/>
    <w:rsid w:val="0081454C"/>
    <w:rsid w:val="00820FB1"/>
    <w:rsid w:val="008235EA"/>
    <w:rsid w:val="00830A39"/>
    <w:rsid w:val="00832B5F"/>
    <w:rsid w:val="00834B18"/>
    <w:rsid w:val="00835138"/>
    <w:rsid w:val="0083607C"/>
    <w:rsid w:val="00841376"/>
    <w:rsid w:val="00841B82"/>
    <w:rsid w:val="00842296"/>
    <w:rsid w:val="008463D4"/>
    <w:rsid w:val="00856DFB"/>
    <w:rsid w:val="008577EC"/>
    <w:rsid w:val="00857D96"/>
    <w:rsid w:val="008705B9"/>
    <w:rsid w:val="008737F3"/>
    <w:rsid w:val="00874ECA"/>
    <w:rsid w:val="008826E8"/>
    <w:rsid w:val="00883AC5"/>
    <w:rsid w:val="00884ED7"/>
    <w:rsid w:val="00890FC8"/>
    <w:rsid w:val="00893227"/>
    <w:rsid w:val="008A03A0"/>
    <w:rsid w:val="008A1A1F"/>
    <w:rsid w:val="008A39E9"/>
    <w:rsid w:val="008A4077"/>
    <w:rsid w:val="008A674D"/>
    <w:rsid w:val="008B0115"/>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32570"/>
    <w:rsid w:val="0093279B"/>
    <w:rsid w:val="00934D2D"/>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693A"/>
    <w:rsid w:val="009770CA"/>
    <w:rsid w:val="00980377"/>
    <w:rsid w:val="00991F26"/>
    <w:rsid w:val="009937CB"/>
    <w:rsid w:val="009941C2"/>
    <w:rsid w:val="009941E2"/>
    <w:rsid w:val="00997F11"/>
    <w:rsid w:val="009A1758"/>
    <w:rsid w:val="009A38FB"/>
    <w:rsid w:val="009B2BB5"/>
    <w:rsid w:val="009B3136"/>
    <w:rsid w:val="009B3E7E"/>
    <w:rsid w:val="009B48CC"/>
    <w:rsid w:val="009C141D"/>
    <w:rsid w:val="009C1805"/>
    <w:rsid w:val="009C6F20"/>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690"/>
    <w:rsid w:val="00A31743"/>
    <w:rsid w:val="00A33C78"/>
    <w:rsid w:val="00A347DF"/>
    <w:rsid w:val="00A420B0"/>
    <w:rsid w:val="00A42F71"/>
    <w:rsid w:val="00A459D5"/>
    <w:rsid w:val="00A514EF"/>
    <w:rsid w:val="00A52E6B"/>
    <w:rsid w:val="00A573C8"/>
    <w:rsid w:val="00A61103"/>
    <w:rsid w:val="00A61425"/>
    <w:rsid w:val="00A62E95"/>
    <w:rsid w:val="00A632CF"/>
    <w:rsid w:val="00A64FFE"/>
    <w:rsid w:val="00A67BBF"/>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234"/>
    <w:rsid w:val="00AF2AEF"/>
    <w:rsid w:val="00AF3DE0"/>
    <w:rsid w:val="00AF5281"/>
    <w:rsid w:val="00B060F8"/>
    <w:rsid w:val="00B07AF0"/>
    <w:rsid w:val="00B10392"/>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7D47"/>
    <w:rsid w:val="00B71A00"/>
    <w:rsid w:val="00B71A7A"/>
    <w:rsid w:val="00B72299"/>
    <w:rsid w:val="00B754E5"/>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5170"/>
    <w:rsid w:val="00C0520F"/>
    <w:rsid w:val="00C12D0A"/>
    <w:rsid w:val="00C13A07"/>
    <w:rsid w:val="00C20F3E"/>
    <w:rsid w:val="00C22B01"/>
    <w:rsid w:val="00C23DC0"/>
    <w:rsid w:val="00C2699F"/>
    <w:rsid w:val="00C323B7"/>
    <w:rsid w:val="00C363F4"/>
    <w:rsid w:val="00C3707D"/>
    <w:rsid w:val="00C40AAA"/>
    <w:rsid w:val="00C41066"/>
    <w:rsid w:val="00C43367"/>
    <w:rsid w:val="00C460C5"/>
    <w:rsid w:val="00C5227D"/>
    <w:rsid w:val="00C60D6B"/>
    <w:rsid w:val="00C621FE"/>
    <w:rsid w:val="00C62E07"/>
    <w:rsid w:val="00C67784"/>
    <w:rsid w:val="00C70469"/>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3DDC"/>
    <w:rsid w:val="00CC4EEA"/>
    <w:rsid w:val="00CD34F8"/>
    <w:rsid w:val="00CD69FB"/>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52DE"/>
    <w:rsid w:val="00D26511"/>
    <w:rsid w:val="00D273A9"/>
    <w:rsid w:val="00D3091A"/>
    <w:rsid w:val="00D30B3B"/>
    <w:rsid w:val="00D3255D"/>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704D8"/>
    <w:rsid w:val="00D70DFA"/>
    <w:rsid w:val="00D73165"/>
    <w:rsid w:val="00D74FDA"/>
    <w:rsid w:val="00D75981"/>
    <w:rsid w:val="00D801AF"/>
    <w:rsid w:val="00D86FA9"/>
    <w:rsid w:val="00D9140F"/>
    <w:rsid w:val="00D955E1"/>
    <w:rsid w:val="00DA0058"/>
    <w:rsid w:val="00DA109D"/>
    <w:rsid w:val="00DA1240"/>
    <w:rsid w:val="00DA250B"/>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5A17"/>
    <w:rsid w:val="00E1000C"/>
    <w:rsid w:val="00E20440"/>
    <w:rsid w:val="00E224E7"/>
    <w:rsid w:val="00E27255"/>
    <w:rsid w:val="00E275A5"/>
    <w:rsid w:val="00E363AF"/>
    <w:rsid w:val="00E3712F"/>
    <w:rsid w:val="00E40022"/>
    <w:rsid w:val="00E42300"/>
    <w:rsid w:val="00E44D12"/>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591B"/>
    <w:rsid w:val="00F26B50"/>
    <w:rsid w:val="00F27A8D"/>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723"/>
    <w:rsid w:val="00FA3CF7"/>
    <w:rsid w:val="00FA48EF"/>
    <w:rsid w:val="00FA63D4"/>
    <w:rsid w:val="00FA7199"/>
    <w:rsid w:val="00FA765F"/>
    <w:rsid w:val="00FB0C35"/>
    <w:rsid w:val="00FB1BD7"/>
    <w:rsid w:val="00FB2CA4"/>
    <w:rsid w:val="00FB4423"/>
    <w:rsid w:val="00FC579C"/>
    <w:rsid w:val="00FD0F88"/>
    <w:rsid w:val="00FD2788"/>
    <w:rsid w:val="00FD29A1"/>
    <w:rsid w:val="00FE080C"/>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paragraph" w:styleId="af6">
    <w:name w:val="Balloon Text"/>
    <w:basedOn w:val="a"/>
    <w:link w:val="af7"/>
    <w:uiPriority w:val="99"/>
    <w:semiHidden/>
    <w:unhideWhenUsed/>
    <w:rsid w:val="00C40AAA"/>
    <w:rPr>
      <w:rFonts w:ascii="Segoe UI" w:hAnsi="Segoe UI" w:cs="Segoe UI"/>
      <w:sz w:val="18"/>
      <w:szCs w:val="18"/>
    </w:rPr>
  </w:style>
  <w:style w:type="character" w:customStyle="1" w:styleId="af7">
    <w:name w:val="Текст выноски Знак"/>
    <w:basedOn w:val="a0"/>
    <w:link w:val="af6"/>
    <w:uiPriority w:val="99"/>
    <w:semiHidden/>
    <w:rsid w:val="00C40AAA"/>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929944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0471813">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3491408">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399479517">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270098">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5667973">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0218487">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1198</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Olga</cp:lastModifiedBy>
  <cp:revision>2</cp:revision>
  <dcterms:created xsi:type="dcterms:W3CDTF">2025-06-19T12:53:00Z</dcterms:created>
  <dcterms:modified xsi:type="dcterms:W3CDTF">2025-06-19T12:53:00Z</dcterms:modified>
</cp:coreProperties>
</file>