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12A0E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E1A3DA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765F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34147F8" w14:textId="1F4936F5" w:rsidR="00943530" w:rsidRPr="00943530" w:rsidRDefault="00943530" w:rsidP="00943530">
      <w:pPr>
        <w:jc w:val="center"/>
        <w:rPr>
          <w:b/>
          <w:bCs/>
          <w:sz w:val="28"/>
          <w:szCs w:val="28"/>
        </w:rPr>
      </w:pPr>
      <w:r w:rsidRPr="00943530">
        <w:rPr>
          <w:b/>
          <w:bCs/>
          <w:sz w:val="28"/>
          <w:szCs w:val="28"/>
        </w:rPr>
        <w:t>Более 2,5 миллионов школьников стали участниками всероссийского проекта – «Урок цифры» по квантовым технологиям от «Росатома»</w:t>
      </w:r>
    </w:p>
    <w:p w14:paraId="4A72A319" w14:textId="3EE323DC" w:rsidR="00943530" w:rsidRPr="00943530" w:rsidRDefault="00943530" w:rsidP="00943530">
      <w:pPr>
        <w:jc w:val="center"/>
        <w:rPr>
          <w:i/>
          <w:iCs/>
        </w:rPr>
      </w:pPr>
      <w:r w:rsidRPr="00943530">
        <w:rPr>
          <w:i/>
          <w:iCs/>
        </w:rPr>
        <w:t>Взрослые также включились в квантовый урок: задания интерактивного тренажёра прошли более 30 000 учителей и родителей школьников</w:t>
      </w:r>
    </w:p>
    <w:p w14:paraId="2AE7E427" w14:textId="77777777" w:rsidR="00943530" w:rsidRPr="00943530" w:rsidRDefault="00943530" w:rsidP="00943530"/>
    <w:p w14:paraId="1D287F7E" w14:textId="17DA3E4F" w:rsidR="00943530" w:rsidRPr="00943530" w:rsidRDefault="00943530" w:rsidP="00943530">
      <w:r w:rsidRPr="00943530">
        <w:rPr>
          <w:b/>
          <w:bCs/>
        </w:rPr>
        <w:t xml:space="preserve">Участниками урока госкорпорации «Росатом» в рамках образовательного проекта «Урок цифры», посвящённого квантовым вычислениям и материалам будущего (проводился совместно с АНО «Цифровая экономика» при поддержке </w:t>
      </w:r>
      <w:proofErr w:type="spellStart"/>
      <w:r w:rsidRPr="00943530">
        <w:rPr>
          <w:b/>
          <w:bCs/>
        </w:rPr>
        <w:t>М</w:t>
      </w:r>
      <w:r w:rsidRPr="00943530">
        <w:rPr>
          <w:b/>
          <w:bCs/>
        </w:rPr>
        <w:t>инпросвещения</w:t>
      </w:r>
      <w:proofErr w:type="spellEnd"/>
      <w:r w:rsidRPr="00943530">
        <w:rPr>
          <w:b/>
          <w:bCs/>
        </w:rPr>
        <w:t xml:space="preserve"> и </w:t>
      </w:r>
      <w:proofErr w:type="spellStart"/>
      <w:r w:rsidRPr="00943530">
        <w:rPr>
          <w:b/>
          <w:bCs/>
        </w:rPr>
        <w:t>М</w:t>
      </w:r>
      <w:r w:rsidRPr="00943530">
        <w:rPr>
          <w:b/>
          <w:bCs/>
        </w:rPr>
        <w:t>инцифры</w:t>
      </w:r>
      <w:proofErr w:type="spellEnd"/>
      <w:r w:rsidRPr="00943530">
        <w:rPr>
          <w:b/>
          <w:bCs/>
        </w:rPr>
        <w:t xml:space="preserve"> России в поддержку федерального проекта «Кадры для цифровой трансформации» национального проекта «Экономика данных и цифровая трансформация государства») стали свыше 2,5 миллионов учащихся.</w:t>
      </w:r>
      <w:r w:rsidRPr="00943530">
        <w:t xml:space="preserve"> За три недели – с 8 по 28 апреля – интерактивные занятия охватили школьников, педагогов и родителей во всех регионах страны. В рамках урока этого года «Квантовые вычисления и материалы будущего», участники проходили специальный тренажёр, в котором каждый уровень сложности представлял собой виртуальную лабораторию, где школьники проводили эксперименты и решали практические задачи, связанные с квантовыми вычислениями и материаловедением. Среди задач были: исследование спецодежды для пожарных, изучение строения кораблей и свойств материалов, создание материалов для использования в космосе. По оценкам организаторов, в общей сложности за четыре года проведения «Квантового» урока, школьники прошли его задания более 11 млн раз. </w:t>
      </w:r>
    </w:p>
    <w:p w14:paraId="35AFB7A7" w14:textId="77777777" w:rsidR="00943530" w:rsidRPr="00943530" w:rsidRDefault="00943530" w:rsidP="00943530"/>
    <w:p w14:paraId="312541F5" w14:textId="752CD153" w:rsidR="00943530" w:rsidRPr="00943530" w:rsidRDefault="00943530" w:rsidP="00943530">
      <w:r w:rsidRPr="00943530">
        <w:rPr>
          <w:b/>
          <w:bCs/>
        </w:rPr>
        <w:t>Екатерина Солнцева</w:t>
      </w:r>
      <w:r w:rsidRPr="00943530">
        <w:t xml:space="preserve">, директор по квантовым технологиям госкорпорации «Росатом», сказала: </w:t>
      </w:r>
      <w:proofErr w:type="gramStart"/>
      <w:r w:rsidRPr="00943530">
        <w:t>«”Урок</w:t>
      </w:r>
      <w:proofErr w:type="gramEnd"/>
      <w:r w:rsidRPr="00943530">
        <w:t xml:space="preserve"> цифры” “Росатома” – это не просто способ познакомить школьников с эрой квантовых технологий, которая, мы верим, грядет в скором будущем. Это точка притяжения для талантливых, увлеченных будущим ребят, мечтающих жить в технологически развитой стране, расширять границы российской науки. В “Росатоме” мы создаём технологии завтрашнего дня и готовы поддерживать школьников на всех этапах: от первого интереса к знаниям до профессионального становления. Наша цель – передать молодёжи эстафету «мечты о будущем», ту самую, что формирует ДНК «Росатома» как корпорации инноваций. Урок доказал свою эффективность: тематика квантов объединила миллионы ребят, которые неравнодушны к миру высоких технологий».</w:t>
      </w:r>
    </w:p>
    <w:p w14:paraId="5C9B55F7" w14:textId="77777777" w:rsidR="007565F4" w:rsidRPr="00943530" w:rsidRDefault="007565F4" w:rsidP="00943530"/>
    <w:sectPr w:rsidR="007565F4" w:rsidRPr="0094353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EC512" w14:textId="77777777" w:rsidR="00746B37" w:rsidRDefault="00746B37">
      <w:r>
        <w:separator/>
      </w:r>
    </w:p>
  </w:endnote>
  <w:endnote w:type="continuationSeparator" w:id="0">
    <w:p w14:paraId="58997D33" w14:textId="77777777" w:rsidR="00746B37" w:rsidRDefault="0074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51A55" w14:textId="77777777" w:rsidR="00746B37" w:rsidRDefault="00746B37">
      <w:r>
        <w:separator/>
      </w:r>
    </w:p>
  </w:footnote>
  <w:footnote w:type="continuationSeparator" w:id="0">
    <w:p w14:paraId="2567829E" w14:textId="77777777" w:rsidR="00746B37" w:rsidRDefault="0074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46B37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2025-04-28T15:24:00Z</dcterms:created>
  <dcterms:modified xsi:type="dcterms:W3CDTF">2025-04-28T15:24:00Z</dcterms:modified>
</cp:coreProperties>
</file>