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Росатома приняли участие в семинаре Международной организации ИТЭР для госсектора и частных компаний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было призвано способствовать объединению усилий государственных структур и частных компаний в области термоядерных исследований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частного учреждения Госкорпорации «Росатом» «Проектный центр ИТЭР», ряда ведущих институтов Росатома, Российской академии наук и других отечественных предприятий приняли участие в первом семинаре для представителей государственного и частного секторов, который провела 27–29 мая в Сен-Поль-ле-Дюранс (Франция) Международная организация ИТЭР. Семинар стал первым мероприятием, посвященным укреплению взаимодействия госсектора с частными компаниями при организации исследовательских проектов в сфере термоядерной энергетики.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объединило более 350 ученых и инженеров в области термоядерного синтеза, включая представителей более чем 30 компаний, работающих в этой сфере.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семинара поделились своими достижениями, проблемами и идеями о перспективах расширения партнерства, наметили приоритеты и планы в этой работе. По мнению участников семинара, полученные знания будут также использованы и в других проектах, направленных на сотрудничество между государственным и частным секторами, включая, например, программу МАГАТЭ для недавно созданной Всемирной группы по термоядерной энергетике.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«Проектного центра ИТЭР» Анатолий Красильников выразил полную поддержку реализованной инициативе: «Современная реальность такова, что бизнес вкладывает огромные силы и средства в исследования по термоядерному синтезу, хорошо осознавая его колоссальные перспективы. Сейчас настало время активного и открытого обмена опытом, знаниями, лучшими практиками для достижения результата. Очень важно, что Росатом, являясь мировым лидером в области ядерных технологий, активно участвует в этих процессах».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также посетили площадку сооружения реактора ИТЭР.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ИТЭР (International Thermonuclear Experimental Reactor, ITER) – проект первого в мире международного термоядерного экспериментального реактора нового поколения, строящегося усилиями международного сообщества во Франции.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Госкорпорации «Росатом» «Проектный центр ИТЭР» выполняет функции российского национального Агентства ИТЭР, ответственного за обеспечение натурального вклада России в проект.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В рамках совместной реализации проекта ИТЭР ряд ключевых предприятий Росатома изготавливает важнейшие компоненты будущей установки, в том числе все центральные сборки дивертора, 40% панелей первой стенки, коммутирующую аппаратуру, соединители модулей бланкета и др. Отправка уникального российского оборудования в рамках совместной реализации проекта ИТЭР осуществляется в срок в полном соответствии с графиком сооружения реактора.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ODmcqOIpHcq3p1YrLmnM8f3aA==">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