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76747E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5FEA38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597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69BD03A" w14:textId="287A0C10" w:rsidR="00936CA2" w:rsidRPr="00936CA2" w:rsidRDefault="00936CA2" w:rsidP="00936CA2">
      <w:pPr>
        <w:jc w:val="center"/>
        <w:rPr>
          <w:b/>
          <w:bCs/>
          <w:sz w:val="28"/>
          <w:szCs w:val="28"/>
        </w:rPr>
      </w:pPr>
      <w:r w:rsidRPr="00936CA2">
        <w:rPr>
          <w:b/>
          <w:bCs/>
          <w:sz w:val="28"/>
          <w:szCs w:val="28"/>
        </w:rPr>
        <w:t>В Нижнем Новгороде наградили победителей третьего потока международного образовательного проекта «Росатома» «ТИМ-юниоры»</w:t>
      </w:r>
    </w:p>
    <w:p w14:paraId="629021A7" w14:textId="4E9A0958" w:rsidR="00936CA2" w:rsidRPr="00936CA2" w:rsidRDefault="00936CA2" w:rsidP="00936CA2">
      <w:pPr>
        <w:jc w:val="center"/>
        <w:rPr>
          <w:i/>
          <w:iCs/>
        </w:rPr>
      </w:pPr>
      <w:r w:rsidRPr="00936CA2">
        <w:rPr>
          <w:i/>
          <w:iCs/>
        </w:rPr>
        <w:t>В проекте по информационному моделированию приняли участие более 2,5 тысяч представителей молодого поколения</w:t>
      </w:r>
    </w:p>
    <w:p w14:paraId="4E67E2AD" w14:textId="77777777" w:rsidR="00936CA2" w:rsidRPr="00936CA2" w:rsidRDefault="00936CA2" w:rsidP="00936CA2">
      <w:r w:rsidRPr="00936CA2">
        <w:rPr>
          <w:lang w:val="en-GB"/>
        </w:rPr>
        <w:t> </w:t>
      </w:r>
      <w:r w:rsidRPr="00936CA2">
        <w:t xml:space="preserve"> </w:t>
      </w:r>
    </w:p>
    <w:p w14:paraId="767099AC" w14:textId="77777777" w:rsidR="00936CA2" w:rsidRDefault="00936CA2" w:rsidP="00936CA2">
      <w:r w:rsidRPr="00936CA2">
        <w:rPr>
          <w:b/>
          <w:bCs/>
        </w:rPr>
        <w:t>В Нижнем Новгороде состоялось награждение победителей третьего потока международного образовательного онлайн-проекта «Росатома» «ТИМ-юниоры». Проект, реализуемый Инжиниринговым дивизионом «Росатома» при участии Санкт-Петербургского государственного архитектурно-строительного университета и Нижегородского государственного архитектурно-строительного университета, направлен на получение ключевых знаний по инженерным специальностям и развитие базовых навыков по информационному моделированию.</w:t>
      </w:r>
      <w:r w:rsidRPr="00936CA2">
        <w:rPr>
          <w:lang w:val="en-GB"/>
        </w:rPr>
        <w:t> </w:t>
      </w:r>
    </w:p>
    <w:p w14:paraId="7DD379B7" w14:textId="77777777" w:rsidR="00936CA2" w:rsidRDefault="00936CA2" w:rsidP="00936CA2"/>
    <w:p w14:paraId="026FECFB" w14:textId="2EF3B39A" w:rsidR="00936CA2" w:rsidRPr="00936CA2" w:rsidRDefault="00936CA2" w:rsidP="00936CA2">
      <w:r w:rsidRPr="00936CA2">
        <w:t>Он включает прохождение курса обучения для школьников 8</w:t>
      </w:r>
      <w:r>
        <w:t>-</w:t>
      </w:r>
      <w:r w:rsidRPr="00936CA2">
        <w:t>11-х классов и студентов средних профессиональных учебных заведений и рассчитан на полгода. В этом году программа состояла из двух модулей: для продолжающих обучение был предусмотрен углубленный курс по фотограмметрии – технике создания трехмерных моделей объектов по фотографиям; новые слушатели получили базовые знания в области цифрового проектирования, строительных конструкций и свойств материалов. В проекте приняли участие более 2,5 тысяч представителей молодого поколения из шести стран. Победители среди 87 финалистов проекта «ТИМ-юниоры» определялись по итогам выполнения конкурсных заданий. Шестьдесят слушателей базового модуля создавали цифровые модели «Кампусов будущего», расположенных в Нижнем Новгороде и Иваново. Эти работы очень востребованы и будут переданы в дирекцию кампусов, реализующую федеральный проект «Создание сети современных кампусов». Двадцать семь участников углубленной программы представили на суд жюри цифровые двойники памятников Великой Отечественной войны, расположенных в их родных городах. Созданные цифровые модели собраны в</w:t>
      </w:r>
      <w:r w:rsidRPr="00936CA2">
        <w:rPr>
          <w:lang w:val="en-GB"/>
        </w:rPr>
        <w:t> </w:t>
      </w:r>
      <w:r w:rsidRPr="00936CA2">
        <w:t xml:space="preserve">виртуальную «Аллею памяти». </w:t>
      </w:r>
      <w:r>
        <w:t xml:space="preserve"> </w:t>
      </w:r>
    </w:p>
    <w:p w14:paraId="1AE2FC67" w14:textId="77777777" w:rsidR="00936CA2" w:rsidRPr="00936CA2" w:rsidRDefault="00936CA2" w:rsidP="00936CA2">
      <w:r w:rsidRPr="00936CA2">
        <w:rPr>
          <w:lang w:val="en-GB"/>
        </w:rPr>
        <w:t> </w:t>
      </w:r>
      <w:r w:rsidRPr="00936CA2">
        <w:t xml:space="preserve"> </w:t>
      </w:r>
    </w:p>
    <w:p w14:paraId="10F9BD23" w14:textId="52DEC639" w:rsidR="00936CA2" w:rsidRPr="00936CA2" w:rsidRDefault="00936CA2" w:rsidP="00936CA2">
      <w:r w:rsidRPr="00936CA2">
        <w:t xml:space="preserve">«Мы ежегодно обновляем учебный курс, максимально расширяя его содержание, – отметил организатор проекта - заместитель генерального директора по сопровождению и развитию проектного производства АО «Атомэнергопроект» </w:t>
      </w:r>
      <w:r w:rsidRPr="00936CA2">
        <w:rPr>
          <w:b/>
          <w:bCs/>
        </w:rPr>
        <w:t>Алексей Агафонов</w:t>
      </w:r>
      <w:r w:rsidRPr="00936CA2">
        <w:t xml:space="preserve">. – В потоке 2024-2025 впервые была опробована двухмодульная программа: для новичков и продолжающих обучение. Кроме содержательной составляющей для нас важна миссия проекта. В этом году главной темой стало 80-летие Победы в Великой Отечественной войне и 80-летие атомной отрасли. Сохранение исторической памяти о Великом подвиге предков, знакомство с биографиями отцов-основателей Росатома – это неотъемлемая часть в формировании системы ценностей молодого поколения». </w:t>
      </w:r>
      <w:r>
        <w:t xml:space="preserve">  </w:t>
      </w:r>
    </w:p>
    <w:p w14:paraId="601BB8D8" w14:textId="77777777" w:rsidR="00E769D8" w:rsidRPr="00936CA2" w:rsidRDefault="00E769D8" w:rsidP="00936CA2"/>
    <w:sectPr w:rsidR="00E769D8" w:rsidRPr="00936CA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B6ED9" w14:textId="77777777" w:rsidR="003026D0" w:rsidRDefault="003026D0">
      <w:r>
        <w:separator/>
      </w:r>
    </w:p>
  </w:endnote>
  <w:endnote w:type="continuationSeparator" w:id="0">
    <w:p w14:paraId="359412D9" w14:textId="77777777" w:rsidR="003026D0" w:rsidRDefault="0030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D5787" w14:textId="77777777" w:rsidR="003026D0" w:rsidRDefault="003026D0">
      <w:r>
        <w:separator/>
      </w:r>
    </w:p>
  </w:footnote>
  <w:footnote w:type="continuationSeparator" w:id="0">
    <w:p w14:paraId="31D2CA89" w14:textId="77777777" w:rsidR="003026D0" w:rsidRDefault="0030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2025-05-19T15:04:00Z</dcterms:created>
  <dcterms:modified xsi:type="dcterms:W3CDTF">2025-05-19T15:04:00Z</dcterms:modified>
</cp:coreProperties>
</file>