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9BCCE9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09BF808" w:rsidR="00A514EF" w:rsidRPr="00A91A68" w:rsidRDefault="0003690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893CA17" w14:textId="49461E4F" w:rsidR="0018516D" w:rsidRPr="0018516D" w:rsidRDefault="0018516D" w:rsidP="0018516D">
      <w:pPr>
        <w:jc w:val="center"/>
        <w:rPr>
          <w:b/>
          <w:bCs/>
          <w:sz w:val="28"/>
          <w:szCs w:val="28"/>
        </w:rPr>
      </w:pPr>
      <w:r w:rsidRPr="0018516D">
        <w:rPr>
          <w:b/>
          <w:bCs/>
          <w:sz w:val="28"/>
          <w:szCs w:val="28"/>
        </w:rPr>
        <w:t>Замминистра энергетики РФ Пётр Конюшенко посетил с рабочим визитом предприятия «Росатома» в Курской области</w:t>
      </w:r>
    </w:p>
    <w:p w14:paraId="61CF5C98" w14:textId="525D83BD" w:rsidR="0018516D" w:rsidRPr="0018516D" w:rsidRDefault="0018516D" w:rsidP="0018516D">
      <w:pPr>
        <w:jc w:val="center"/>
        <w:rPr>
          <w:i/>
          <w:iCs/>
        </w:rPr>
      </w:pPr>
      <w:r w:rsidRPr="0018516D">
        <w:rPr>
          <w:i/>
          <w:iCs/>
        </w:rPr>
        <w:t>В центре внимания были строительство Курской АЭС-2, энергетическая инфраструктура и развитие клиентского сервиса</w:t>
      </w:r>
    </w:p>
    <w:p w14:paraId="6B201E5D" w14:textId="77777777" w:rsidR="0018516D" w:rsidRPr="0018516D" w:rsidRDefault="0018516D" w:rsidP="0018516D"/>
    <w:p w14:paraId="4A39CC3F" w14:textId="77777777" w:rsidR="0018516D" w:rsidRPr="0018516D" w:rsidRDefault="0018516D" w:rsidP="0018516D">
      <w:pPr>
        <w:rPr>
          <w:b/>
          <w:bCs/>
        </w:rPr>
      </w:pPr>
      <w:r w:rsidRPr="0018516D">
        <w:rPr>
          <w:b/>
          <w:bCs/>
        </w:rPr>
        <w:t>Заместитель министра энергетики Российской Федерации Пётр Конюшенко посетил в рамках рабочей поездки стратегические энергообъекты Курской области, включая Курскую АЭС (филиал АО «Концерн Росэнергоатом», Электроэнергетический дивизион госкорпорации «Росатом»); центр обслуживания клиентов «</w:t>
      </w:r>
      <w:proofErr w:type="spellStart"/>
      <w:r w:rsidRPr="0018516D">
        <w:rPr>
          <w:b/>
          <w:bCs/>
        </w:rPr>
        <w:t>АтомЭнергоСбыта</w:t>
      </w:r>
      <w:proofErr w:type="spellEnd"/>
      <w:r w:rsidRPr="0018516D">
        <w:rPr>
          <w:b/>
          <w:bCs/>
        </w:rPr>
        <w:t>» (компания того же дивизиона «Росатома») в Курске; а также объекты АО «РИР Энерго» (дочерняя компания АО «Росатом Инфраструктурные решения»).</w:t>
      </w:r>
    </w:p>
    <w:p w14:paraId="265D6D79" w14:textId="77777777" w:rsidR="0018516D" w:rsidRPr="0018516D" w:rsidRDefault="0018516D" w:rsidP="0018516D">
      <w:pPr>
        <w:rPr>
          <w:b/>
          <w:bCs/>
        </w:rPr>
      </w:pPr>
    </w:p>
    <w:p w14:paraId="13ACDB93" w14:textId="77777777" w:rsidR="0018516D" w:rsidRDefault="0018516D" w:rsidP="0018516D">
      <w:r w:rsidRPr="0018516D">
        <w:t xml:space="preserve">В ходе визита Пётр Конюшенко встретился с директором Курской АЭС Александром </w:t>
      </w:r>
      <w:proofErr w:type="spellStart"/>
      <w:r w:rsidRPr="0018516D">
        <w:t>Увакиным</w:t>
      </w:r>
      <w:proofErr w:type="spellEnd"/>
      <w:r w:rsidRPr="0018516D">
        <w:t xml:space="preserve">, который познакомил его со строящимися объектами Курской АЭС-2, где в настоящее время идёт сооружение энергоблоков № 1 и № 2 с реакторами ВВЭР-ТОИ. </w:t>
      </w:r>
    </w:p>
    <w:p w14:paraId="171F0843" w14:textId="77777777" w:rsidR="0018516D" w:rsidRDefault="0018516D" w:rsidP="0018516D"/>
    <w:p w14:paraId="693D739A" w14:textId="69705FFB" w:rsidR="0018516D" w:rsidRPr="0018516D" w:rsidRDefault="0018516D" w:rsidP="0018516D">
      <w:r w:rsidRPr="0018516D">
        <w:t xml:space="preserve">«Пусконаладочные работы на энергоблоке № 1 ведутся в соответствии с утверждёнными планами. Продолжается сооружение энергоблока № 2. Каждый энергоблок рассчитан на 60-летний проектный срок службы с возможностью продления срока эксплуатации до 100 лет», – отметил </w:t>
      </w:r>
      <w:r w:rsidRPr="0018516D">
        <w:rPr>
          <w:b/>
          <w:bCs/>
        </w:rPr>
        <w:t xml:space="preserve">Александр </w:t>
      </w:r>
      <w:proofErr w:type="spellStart"/>
      <w:r w:rsidRPr="0018516D">
        <w:rPr>
          <w:b/>
          <w:bCs/>
        </w:rPr>
        <w:t>Увакин</w:t>
      </w:r>
      <w:proofErr w:type="spellEnd"/>
      <w:r w:rsidRPr="0018516D">
        <w:t>.</w:t>
      </w:r>
    </w:p>
    <w:p w14:paraId="7588C112" w14:textId="77777777" w:rsidR="0018516D" w:rsidRPr="0018516D" w:rsidRDefault="0018516D" w:rsidP="0018516D"/>
    <w:p w14:paraId="5C79E0CF" w14:textId="77777777" w:rsidR="0018516D" w:rsidRDefault="0018516D" w:rsidP="0018516D">
      <w:r w:rsidRPr="0018516D">
        <w:t>Кроме того, замминистра посетил центр обслуживания клиентов «</w:t>
      </w:r>
      <w:proofErr w:type="spellStart"/>
      <w:r w:rsidRPr="0018516D">
        <w:t>АтомЭнергоСбыта</w:t>
      </w:r>
      <w:proofErr w:type="spellEnd"/>
      <w:r w:rsidRPr="0018516D">
        <w:t>» в Курске, где ознакомился с основными направлениями деятельности компании, а также с проектами в сфере повышения качества обслуживания. Особое внимание было уделено презентации мобильного центра обслуживания клиентов – передвижного современного многофункционального офиса, позволяющего жителям отдалённых районов решать все вопросы, связанные с расчётами за электроэнергию.</w:t>
      </w:r>
    </w:p>
    <w:p w14:paraId="3656AFB5" w14:textId="77777777" w:rsidR="0018516D" w:rsidRDefault="0018516D" w:rsidP="0018516D"/>
    <w:p w14:paraId="1A63BF7C" w14:textId="155A7857" w:rsidR="0018516D" w:rsidRPr="0018516D" w:rsidRDefault="0018516D" w:rsidP="0018516D">
      <w:r w:rsidRPr="0018516D">
        <w:t>«Мы стремимся быть ближе к нашим клиентам, в том числе тем, кто живет в отдалённых населённых пунктах Курской области. В мобильном офисе жители региона могут быстро и удобно решать все вопросы, связанные с энергоснабжением. Главная задача АО «</w:t>
      </w:r>
      <w:proofErr w:type="spellStart"/>
      <w:r w:rsidRPr="0018516D">
        <w:t>АтомЭнергоСбыт</w:t>
      </w:r>
      <w:proofErr w:type="spellEnd"/>
      <w:r w:rsidRPr="0018516D">
        <w:t xml:space="preserve">» – делать жизнь клиентов светлее, легче, удобнее, поэтому все наши проекты направлены на создание комфортных условий для людей», – отметил директор обособленного подразделения компании </w:t>
      </w:r>
      <w:r w:rsidRPr="0018516D">
        <w:rPr>
          <w:b/>
          <w:bCs/>
        </w:rPr>
        <w:t>Олег Гранкин</w:t>
      </w:r>
      <w:r w:rsidRPr="0018516D">
        <w:t>.</w:t>
      </w:r>
      <w:r>
        <w:t xml:space="preserve"> </w:t>
      </w:r>
    </w:p>
    <w:p w14:paraId="7FB5B9E8" w14:textId="77777777" w:rsidR="0018516D" w:rsidRPr="0018516D" w:rsidRDefault="0018516D" w:rsidP="0018516D"/>
    <w:p w14:paraId="79A9EC85" w14:textId="77777777" w:rsidR="0018516D" w:rsidRPr="0018516D" w:rsidRDefault="0018516D" w:rsidP="0018516D">
      <w:r w:rsidRPr="0018516D">
        <w:t xml:space="preserve">При посещении ТЭЦ СЗР г. Курска (объект АО «РИР Энерго») Петр Конюшенко ознакомился с работой современной парогазовой установки. Директор курского филиала «РИР Энерго» </w:t>
      </w:r>
      <w:r w:rsidRPr="0018516D">
        <w:rPr>
          <w:b/>
          <w:bCs/>
        </w:rPr>
        <w:t>Даниил Дунин</w:t>
      </w:r>
      <w:r w:rsidRPr="0018516D">
        <w:t xml:space="preserve"> рассказал об особенностях ПГУ-115 МВт и планах на летнюю ремонтную кампанию. В частности, он отметил, что во время планового июньского останова собственными силами компании будет выполнен ремонт одной из зарубежных турбин по проекту Сервисного </w:t>
      </w:r>
      <w:r w:rsidRPr="0018516D">
        <w:lastRenderedPageBreak/>
        <w:t>центра АО «РИР». После проведения ремонтных работ повысится надежность работы генерирующего оборудования ТЭЦ СЗР и энергоснабжения потребителей. Всего в этом году в рамках подготовки к отопительному сезону филиал проложит около 9 км новых трубопроводов в Курске, проведет капитальные ремонты 2 паровых турбин, 2 газотурбинных установок, 10 паровых котлов и другого оборудования.</w:t>
      </w:r>
    </w:p>
    <w:p w14:paraId="06E3923F" w14:textId="77777777" w:rsidR="0018516D" w:rsidRPr="0018516D" w:rsidRDefault="0018516D" w:rsidP="0018516D"/>
    <w:p w14:paraId="636E2BF7" w14:textId="77777777" w:rsidR="0018516D" w:rsidRPr="0018516D" w:rsidRDefault="0018516D" w:rsidP="0018516D">
      <w:r w:rsidRPr="0018516D">
        <w:t xml:space="preserve">В ходе посещения расположенной в центре Курске ТЭЦ-4 Петр Конюшенко обсудил с руководством «РИР Энерго» и филиала проект </w:t>
      </w:r>
      <w:proofErr w:type="spellStart"/>
      <w:r w:rsidRPr="0018516D">
        <w:t>компактизации</w:t>
      </w:r>
      <w:proofErr w:type="spellEnd"/>
      <w:r w:rsidRPr="0018516D">
        <w:t xml:space="preserve"> площадки, занимаемой объектами станции. На части территории к 1000-летию Курска планируется организовать общественное пространство с благоустроенной набережной. В настоящее время госкорпорация «Росатом» и органы власти прорабатывают детали этого масштабного инфраструктурного проекта.</w:t>
      </w:r>
    </w:p>
    <w:p w14:paraId="14997B99" w14:textId="77777777" w:rsidR="0018516D" w:rsidRPr="0018516D" w:rsidRDefault="0018516D" w:rsidP="0018516D"/>
    <w:p w14:paraId="5F276064" w14:textId="63F1480C" w:rsidR="0018516D" w:rsidRPr="0018516D" w:rsidRDefault="0018516D" w:rsidP="0018516D">
      <w:pPr>
        <w:rPr>
          <w:b/>
          <w:bCs/>
        </w:rPr>
      </w:pPr>
      <w:r w:rsidRPr="0018516D">
        <w:rPr>
          <w:b/>
          <w:bCs/>
        </w:rPr>
        <w:t>Справка:</w:t>
      </w:r>
    </w:p>
    <w:p w14:paraId="04A9C4EF" w14:textId="77777777" w:rsidR="0018516D" w:rsidRPr="0018516D" w:rsidRDefault="0018516D" w:rsidP="0018516D"/>
    <w:p w14:paraId="67D6D018" w14:textId="3D3EED21" w:rsidR="0018516D" w:rsidRDefault="0018516D" w:rsidP="0018516D">
      <w:r w:rsidRPr="0018516D">
        <w:rPr>
          <w:b/>
          <w:bCs/>
        </w:rPr>
        <w:t>Электроэнергетический дивизион «Росатома» (управляющая компания – АО «Концерн Росэнергоатом»)</w:t>
      </w:r>
      <w:r w:rsidRPr="0018516D">
        <w:t xml:space="preserve"> является крупнейшим производителем низкоуглеродной электроэнергии в 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</w:t>
      </w:r>
      <w:r>
        <w:t xml:space="preserve"> </w:t>
      </w:r>
      <w:hyperlink r:id="rId10" w:history="1">
        <w:r w:rsidRPr="0018516D">
          <w:rPr>
            <w:rStyle w:val="a4"/>
          </w:rPr>
          <w:t>rosenergoatom.ru​</w:t>
        </w:r>
      </w:hyperlink>
      <w:r w:rsidRPr="0018516D">
        <w:t> </w:t>
      </w:r>
    </w:p>
    <w:p w14:paraId="2C632F90" w14:textId="77777777" w:rsidR="0018516D" w:rsidRPr="0018516D" w:rsidRDefault="0018516D" w:rsidP="0018516D"/>
    <w:p w14:paraId="67AAFE2E" w14:textId="77777777" w:rsidR="00767161" w:rsidRDefault="0018516D" w:rsidP="0018516D">
      <w:r w:rsidRPr="0018516D">
        <w:rPr>
          <w:b/>
          <w:bCs/>
        </w:rPr>
        <w:t>АО «</w:t>
      </w:r>
      <w:proofErr w:type="spellStart"/>
      <w:r w:rsidRPr="0018516D">
        <w:rPr>
          <w:b/>
          <w:bCs/>
        </w:rPr>
        <w:t>АтомЭнергоСбыт</w:t>
      </w:r>
      <w:proofErr w:type="spellEnd"/>
      <w:r w:rsidRPr="0018516D">
        <w:rPr>
          <w:b/>
          <w:bCs/>
        </w:rPr>
        <w:t xml:space="preserve">» (входит </w:t>
      </w:r>
      <w:proofErr w:type="gramStart"/>
      <w:r w:rsidRPr="0018516D">
        <w:rPr>
          <w:b/>
          <w:bCs/>
        </w:rPr>
        <w:t>в  Электроэнергетический</w:t>
      </w:r>
      <w:proofErr w:type="gramEnd"/>
      <w:r w:rsidRPr="0018516D">
        <w:rPr>
          <w:b/>
          <w:bCs/>
        </w:rPr>
        <w:t xml:space="preserve"> дивизион «Росатома»)</w:t>
      </w:r>
      <w:r w:rsidRPr="0018516D">
        <w:t> – энергосбытовая компания, выполняющая функции гарантирующего поставщика электроэнергии в пяти регионах РФ. Центральный офис организации расположен в Москве, филиалы и обособленные подразделения «</w:t>
      </w:r>
      <w:proofErr w:type="spellStart"/>
      <w:r w:rsidRPr="0018516D">
        <w:t>АтомЭнергоСбыта</w:t>
      </w:r>
      <w:proofErr w:type="spellEnd"/>
      <w:r w:rsidRPr="0018516D">
        <w:t xml:space="preserve">» работают в Курской, Мурманской, Смоленской и Тверской области и Республике Хакасия. Поставляет электроэнергию для почти 64 тыс. юридических лиц и свыше 4 млн жителей. Объем реализованной филиалами и обособленными подразделениями электроэнергии в 2023 году составил 18,2 млрд киловатт-часов. </w:t>
      </w:r>
    </w:p>
    <w:p w14:paraId="09374E20" w14:textId="77777777" w:rsidR="00767161" w:rsidRDefault="00767161" w:rsidP="0018516D"/>
    <w:p w14:paraId="36FA1A89" w14:textId="25E62572" w:rsidR="0018516D" w:rsidRPr="0018516D" w:rsidRDefault="0018516D" w:rsidP="0018516D">
      <w:r w:rsidRPr="00767161">
        <w:rPr>
          <w:b/>
          <w:bCs/>
        </w:rPr>
        <w:t>АО «Росатом Инфраструктурные решения»</w:t>
      </w:r>
      <w:r w:rsidRPr="0018516D">
        <w:t xml:space="preserve"> – дивизион госкорпорации «Росатом», работающий в энергетике, сфере </w:t>
      </w:r>
      <w:r w:rsidRPr="0018516D">
        <w:rPr>
          <w:lang w:val="en-GB"/>
        </w:rPr>
        <w:t>IT</w:t>
      </w:r>
      <w:r w:rsidRPr="0018516D">
        <w:t>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14:paraId="33D8D03D" w14:textId="77777777" w:rsidR="0018516D" w:rsidRPr="0018516D" w:rsidRDefault="0018516D" w:rsidP="0018516D"/>
    <w:p w14:paraId="1FB97F2A" w14:textId="77777777" w:rsidR="0018516D" w:rsidRPr="0018516D" w:rsidRDefault="0018516D" w:rsidP="0018516D">
      <w:r w:rsidRPr="0018516D">
        <w:t>Российская экономика успешно справляется с беспрецедентными внешними шоками. Оперативные решения, принимаемые крупными отечественными компаниями, позволяют бизнесу устойчиво работать. «Росатом» и его предприятия реализуют свои планы развития, повышая конкурентоспособность атомной отрасли.</w:t>
      </w:r>
    </w:p>
    <w:p w14:paraId="5C9B55F7" w14:textId="24C768E2" w:rsidR="007565F4" w:rsidRPr="0018516D" w:rsidRDefault="007565F4" w:rsidP="0018516D"/>
    <w:sectPr w:rsidR="007565F4" w:rsidRPr="0018516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2E5F" w14:textId="77777777" w:rsidR="00DC7611" w:rsidRDefault="00DC7611">
      <w:r>
        <w:separator/>
      </w:r>
    </w:p>
  </w:endnote>
  <w:endnote w:type="continuationSeparator" w:id="0">
    <w:p w14:paraId="5C8F4E82" w14:textId="77777777" w:rsidR="00DC7611" w:rsidRDefault="00D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55503" w14:textId="77777777" w:rsidR="00DC7611" w:rsidRDefault="00DC7611">
      <w:r>
        <w:separator/>
      </w:r>
    </w:p>
  </w:footnote>
  <w:footnote w:type="continuationSeparator" w:id="0">
    <w:p w14:paraId="370F6B61" w14:textId="77777777" w:rsidR="00DC7611" w:rsidRDefault="00DC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67161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38DD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C7611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2025-05-07T08:05:00Z</dcterms:created>
  <dcterms:modified xsi:type="dcterms:W3CDTF">2025-05-07T09:12:00Z</dcterms:modified>
</cp:coreProperties>
</file>