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8BE2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A36430" w:rsidR="00A514EF" w:rsidRPr="00A91A68" w:rsidRDefault="004730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C1F6838" w14:textId="77777777" w:rsidR="00D27DFF" w:rsidRPr="00D27DFF" w:rsidRDefault="00D27DFF" w:rsidP="00D27DFF">
      <w:pPr>
        <w:jc w:val="center"/>
        <w:rPr>
          <w:b/>
          <w:bCs/>
          <w:sz w:val="28"/>
          <w:szCs w:val="28"/>
        </w:rPr>
      </w:pPr>
      <w:r w:rsidRPr="00D27DFF">
        <w:rPr>
          <w:b/>
          <w:bCs/>
          <w:sz w:val="28"/>
          <w:szCs w:val="28"/>
        </w:rPr>
        <w:t>FESCO и Камчатский край будут совместно развивать транспортную доступность региона</w:t>
      </w:r>
    </w:p>
    <w:p w14:paraId="678F9E9D" w14:textId="228ED21D" w:rsidR="00D27DFF" w:rsidRPr="00D27DFF" w:rsidRDefault="00D27DFF" w:rsidP="00D27DFF">
      <w:pPr>
        <w:jc w:val="center"/>
        <w:rPr>
          <w:i/>
          <w:iCs/>
        </w:rPr>
      </w:pPr>
      <w:r w:rsidRPr="00D27DFF">
        <w:rPr>
          <w:i/>
          <w:iCs/>
        </w:rPr>
        <w:t>Стороны также договорились о взаимодействии в вопросах поставок грузов в рамках северного завоза</w:t>
      </w:r>
    </w:p>
    <w:p w14:paraId="0BC4EA3E" w14:textId="77777777" w:rsidR="00D27DFF" w:rsidRPr="00D27DFF" w:rsidRDefault="00D27DFF" w:rsidP="00D27DFF"/>
    <w:p w14:paraId="1C5B1402" w14:textId="28A3E3CE" w:rsidR="00D27DFF" w:rsidRPr="00D27DFF" w:rsidRDefault="00D27DFF" w:rsidP="00D27DFF">
      <w:pPr>
        <w:rPr>
          <w:b/>
          <w:bCs/>
        </w:rPr>
      </w:pPr>
      <w:r w:rsidRPr="00D27DFF">
        <w:rPr>
          <w:b/>
          <w:bCs/>
        </w:rPr>
        <w:t xml:space="preserve">Транспортная группа FESCO (FESCO, предприятие в контуре управления госкорпорации «Росатом») и </w:t>
      </w:r>
      <w:r w:rsidRPr="00D27DFF">
        <w:rPr>
          <w:b/>
          <w:bCs/>
        </w:rPr>
        <w:t>п</w:t>
      </w:r>
      <w:r w:rsidRPr="00D27DFF">
        <w:rPr>
          <w:b/>
          <w:bCs/>
        </w:rPr>
        <w:t xml:space="preserve">равительство Камчатского края в ходе Восточного экономического форума договорились о сотрудничестве в сфере устойчивого обеспечения региона всеми необходимыми грузами, в том числе с использованием интермодальных логистических решений. </w:t>
      </w:r>
    </w:p>
    <w:p w14:paraId="6D1B4F24" w14:textId="77777777" w:rsidR="00D27DFF" w:rsidRPr="00D27DFF" w:rsidRDefault="00D27DFF" w:rsidP="00D27DFF">
      <w:r w:rsidRPr="00D27DFF">
        <w:t> </w:t>
      </w:r>
    </w:p>
    <w:p w14:paraId="4BB7FDAE" w14:textId="77777777" w:rsidR="00D27DFF" w:rsidRPr="00D27DFF" w:rsidRDefault="00D27DFF" w:rsidP="00D27DFF">
      <w:r w:rsidRPr="00D27DFF">
        <w:t>Соответствующее соглашение во Владивостоке подписали генеральный директор FESCO Пётр Иванов и глава региона Владимир Солодов.</w:t>
      </w:r>
    </w:p>
    <w:p w14:paraId="6C8BE1BD" w14:textId="32671C1F" w:rsidR="00D27DFF" w:rsidRPr="00D27DFF" w:rsidRDefault="00D27DFF" w:rsidP="00D27DFF"/>
    <w:p w14:paraId="4D5FEE38" w14:textId="77777777" w:rsidR="00D27DFF" w:rsidRPr="00D27DFF" w:rsidRDefault="00D27DFF" w:rsidP="00D27DFF">
      <w:r w:rsidRPr="00D27DFF">
        <w:t>Документ также предусматривает взаимодействие сторон в вопросах поставок грузов в рамках северного завоза, выработку совместных эффективных решений по развитию логистической инфраструктуры и поддержанию необходимого уровня транспортной доступности Камчатского края.</w:t>
      </w:r>
    </w:p>
    <w:p w14:paraId="7442BD2C" w14:textId="77777777" w:rsidR="00D27DFF" w:rsidRPr="00D27DFF" w:rsidRDefault="00D27DFF" w:rsidP="00D27DFF">
      <w:r w:rsidRPr="00D27DFF">
        <w:t> </w:t>
      </w:r>
    </w:p>
    <w:p w14:paraId="3F60313A" w14:textId="295D2F7A" w:rsidR="00D27DFF" w:rsidRPr="00D27DFF" w:rsidRDefault="00D27DFF" w:rsidP="00D27DFF">
      <w:r w:rsidRPr="00D27DFF">
        <w:t xml:space="preserve">«FESCO исторически играет одну из ключевых ролей в обеспечении стабильных поставок грузов для нужд Камчатки. И мы видим большой потенциал для дальнейшего роста перевозок и готовы принимать активное участие в проектах по развитию транспортной инфраструктуры Камчатского края», – отметил генеральный директор FESCO </w:t>
      </w:r>
      <w:r w:rsidRPr="00D27DFF">
        <w:rPr>
          <w:b/>
          <w:bCs/>
        </w:rPr>
        <w:t>Пётр Иванов</w:t>
      </w:r>
      <w:r w:rsidRPr="00D27DFF">
        <w:t>.</w:t>
      </w:r>
    </w:p>
    <w:p w14:paraId="684D5BCE" w14:textId="77777777" w:rsidR="00D27DFF" w:rsidRPr="00D27DFF" w:rsidRDefault="00D27DFF" w:rsidP="00D27DFF">
      <w:r w:rsidRPr="00D27DFF">
        <w:t> </w:t>
      </w:r>
    </w:p>
    <w:p w14:paraId="7AC7D097" w14:textId="3104DB88" w:rsidR="00D27DFF" w:rsidRPr="00D27DFF" w:rsidRDefault="00D27DFF" w:rsidP="00D27DFF">
      <w:r w:rsidRPr="00D27DFF">
        <w:t xml:space="preserve">«Хочу поблагодарить FESCO и лично Петра Валерьевича за готовность к сотрудничеству. Вместе мы будем развивать Петропавловск-Камчатский как порт-хаб и повышать транспортную доступность Камчатского края. Убежден, все поставленные задачи будут успешно реализованы», – сказал губернатор Камчатского края </w:t>
      </w:r>
      <w:r w:rsidRPr="00D27DFF">
        <w:rPr>
          <w:b/>
          <w:bCs/>
        </w:rPr>
        <w:t>Владимир Солодов</w:t>
      </w:r>
      <w:r w:rsidRPr="00D27DFF">
        <w:t xml:space="preserve">. </w:t>
      </w:r>
    </w:p>
    <w:p w14:paraId="5E9A1A21" w14:textId="77777777" w:rsidR="00D27DFF" w:rsidRPr="00D27DFF" w:rsidRDefault="00D27DFF" w:rsidP="00D27DFF">
      <w:r w:rsidRPr="00D27DFF">
        <w:t> </w:t>
      </w:r>
    </w:p>
    <w:p w14:paraId="58E945C5" w14:textId="77777777" w:rsidR="00D27DFF" w:rsidRPr="00D27DFF" w:rsidRDefault="00D27DFF" w:rsidP="00D27DFF">
      <w:r w:rsidRPr="00D27DFF">
        <w:t xml:space="preserve">Доставка грузов в регион из Владивостока и в обратном направлении осуществляется при помощи сервиса FESCO </w:t>
      </w:r>
      <w:proofErr w:type="spellStart"/>
      <w:r w:rsidRPr="00D27DFF">
        <w:t>Petropavlovsk-Kamchatskiy</w:t>
      </w:r>
      <w:proofErr w:type="spellEnd"/>
      <w:r w:rsidRPr="00D27DFF">
        <w:t xml:space="preserve"> Line (FPKL). Время в пути составляет четверо суток.</w:t>
      </w:r>
    </w:p>
    <w:p w14:paraId="082671FC" w14:textId="77777777" w:rsidR="00D27DFF" w:rsidRPr="00D27DFF" w:rsidRDefault="00D27DFF" w:rsidP="00D27DFF"/>
    <w:p w14:paraId="45EF74BD" w14:textId="67310F65" w:rsidR="00D27DFF" w:rsidRPr="00D27DFF" w:rsidRDefault="00D27DFF" w:rsidP="00D27DFF">
      <w:pPr>
        <w:rPr>
          <w:b/>
          <w:bCs/>
        </w:rPr>
      </w:pPr>
      <w:r w:rsidRPr="00D27DFF">
        <w:rPr>
          <w:b/>
          <w:bCs/>
        </w:rPr>
        <w:t>С</w:t>
      </w:r>
      <w:r w:rsidRPr="00D27DFF">
        <w:rPr>
          <w:b/>
          <w:bCs/>
        </w:rPr>
        <w:t>правк</w:t>
      </w:r>
      <w:r w:rsidRPr="00D27DFF">
        <w:rPr>
          <w:b/>
          <w:bCs/>
        </w:rPr>
        <w:t>а</w:t>
      </w:r>
      <w:r w:rsidRPr="00D27DFF">
        <w:rPr>
          <w:b/>
          <w:bCs/>
        </w:rPr>
        <w:t xml:space="preserve">: </w:t>
      </w:r>
    </w:p>
    <w:p w14:paraId="0E5E463D" w14:textId="77777777" w:rsidR="00D27DFF" w:rsidRPr="00D27DFF" w:rsidRDefault="00D27DFF" w:rsidP="00D27DFF"/>
    <w:p w14:paraId="51B941E4" w14:textId="77777777" w:rsidR="00D27DFF" w:rsidRPr="00D27DFF" w:rsidRDefault="00D27DFF" w:rsidP="00D27DFF">
      <w:r w:rsidRPr="00D27DFF">
        <w:t>Одной из стратегических целей развития Российской Федерации является комплексное улучшение транспортной доступности регионов. Улучшение логистики обеспечивается за счет налаживания регулярных грузоперевозок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42436DB8" w14:textId="77777777" w:rsidR="00B33DF4" w:rsidRPr="00D27DFF" w:rsidRDefault="00B33DF4" w:rsidP="00D27DFF"/>
    <w:sectPr w:rsidR="00B33DF4" w:rsidRPr="00D27DF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C351" w14:textId="77777777" w:rsidR="00C060E3" w:rsidRDefault="00C060E3">
      <w:r>
        <w:separator/>
      </w:r>
    </w:p>
  </w:endnote>
  <w:endnote w:type="continuationSeparator" w:id="0">
    <w:p w14:paraId="15126292" w14:textId="77777777" w:rsidR="00C060E3" w:rsidRDefault="00C0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9982" w14:textId="77777777" w:rsidR="00C060E3" w:rsidRDefault="00C060E3">
      <w:r>
        <w:separator/>
      </w:r>
    </w:p>
  </w:footnote>
  <w:footnote w:type="continuationSeparator" w:id="0">
    <w:p w14:paraId="278C1750" w14:textId="77777777" w:rsidR="00C060E3" w:rsidRDefault="00C0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060E3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2025-09-08T08:08:00Z</dcterms:created>
  <dcterms:modified xsi:type="dcterms:W3CDTF">2025-09-08T08:08:00Z</dcterms:modified>
</cp:coreProperties>
</file>