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молодежном форуме «зеленых» ядерных технологий, который завершился в Египте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 обсудили серию важнейших тем, включая влияние атомных технологий на развитие различных отраслей промышленности и качество жизни современного человека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Представители госкорпорации «Росатом» приняли участие в Международном молодежном форуме «зеленых» ядерных технологий, который завершился в Египте. Организатором мероприятия выступило Управление по атомным электростанциям Египта (Nuclear Power Plants Authority, NPPA) в партнерстве с госкорпорацией «Росатом». Форум объединил более 350 человек из 25 стран представителей государственных и общественных организаций, вузов, включая экспертов, молодых ученых, студентов и аспирантов из разных стран. Около 800 тыс. человек посмотрели трансляцию мероприятия в онлайн-формате.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форума обсудили серию важнейших тем: влияние атомных технологий на развитие различных отраслей и качество жизни современного человека; обеспечение цикла создания прорывных инноваций через развитие атомной промышленности; вклад ядерного образования в подготовку квалифицированных кадров. Всего в рамках деловой программы форума прошло девять официальных мероприятий: тематические пленарные сессии и дискуссии, серия мини-лекций, молодежные мероприятия «на полях» и технологический тур.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ходе мероприятий деловой программы форума был также запущен отбор заявок от иностранной атомной молодежи на участие в World Atomic Week (WAW) – международном форуме по атомным и смежным отраслям, который пройдет в этом году в Москве. В церемонии награждения победителей первой викторины приняли участие заместитель генерального директора по персоналу госкорпорации «Росатом» 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 и председатель правления Управления атомных электростанций Египта доктор </w:t>
      </w:r>
      <w:r w:rsidDel="00000000" w:rsidR="00000000" w:rsidRPr="00000000">
        <w:rPr>
          <w:b w:val="1"/>
          <w:rtl w:val="0"/>
        </w:rPr>
        <w:t xml:space="preserve">Мохаммед Двиддар</w:t>
      </w:r>
      <w:r w:rsidDel="00000000" w:rsidR="00000000" w:rsidRPr="00000000">
        <w:rPr>
          <w:rtl w:val="0"/>
        </w:rPr>
        <w:t xml:space="preserve">. Они вручили официальные дипломы первой тройке победителей. Ими стали Махмуд Морси из Египетского объединения молодых профессионалов ядерщиков (EYGN), Ахмед Солиман и Нада Эльтохфа из Александрийского университета.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интерактивной зоне форума были представлены две тематические фотовыставки от Инжинирингового дивизиона «Росатома» и Управления по атомным электростанциям Египта (NPPA). Экспозиция «Коллекция впечатлений» от АО АСЭ» была собрана из работ победителей в специальных номинациях международного фотоконкурса ASE International Photo Awards. Фотовыставка NPPA была посвящена важным вехам строительства АЭС «Эль-Дабаа». Кроме того, участники мероприятия также получили возможность погрузиться в мир строительства атомных станций с помощью VR-технологий (в частности, совершить виртуальную экскурсию по АЭС «Эль-Дабаа»). Заключительным мероприятием форума стал технический тур на АЭС «Эль-Дабаа». Его участники узнали об этапах строительства атомной станции и увидели все четыре энергоблока, которые сооружаются в текущий момент.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Какие вопросы обсуждались в ходе форума: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Состоялось</w:t>
      </w:r>
      <w:r w:rsidDel="00000000" w:rsidR="00000000" w:rsidRPr="00000000">
        <w:rPr>
          <w:b w:val="1"/>
          <w:rtl w:val="0"/>
        </w:rPr>
        <w:t xml:space="preserve"> заседание молодых экспертов Объединения стран БРИКС по ядерной энергетике и технологиям </w:t>
      </w:r>
      <w:r w:rsidDel="00000000" w:rsidR="00000000" w:rsidRPr="00000000">
        <w:rPr>
          <w:rtl w:val="0"/>
        </w:rPr>
        <w:t xml:space="preserve">с участием заместителя генерального директора МАГАТЭ</w:t>
      </w:r>
      <w:r w:rsidDel="00000000" w:rsidR="00000000" w:rsidRPr="00000000">
        <w:rPr>
          <w:b w:val="1"/>
          <w:rtl w:val="0"/>
        </w:rPr>
        <w:t xml:space="preserve"> Михаила Чудакова.</w:t>
      </w:r>
      <w:r w:rsidDel="00000000" w:rsidR="00000000" w:rsidRPr="00000000">
        <w:rPr>
          <w:rtl w:val="0"/>
        </w:rPr>
        <w:t xml:space="preserve"> В ходе заседания группы состоялось обсуждение проекта исследования на 2025 год, включая инициативу совместного проекта с МАГАТЭ. Участники заседания представили свыше 10 докладов, отражающие основные тренды в области развития ядерного сотрудничества между странами БРИКС. В продолжение обсуждения состоялось выступление с лекцией по вопросам ядерной безопасности. В своем докладе Михаил Чудаков осветил ключевые аспекты обеспечения безопасности в атомной энергетике, подчеркнув важность международного сотрудничества и соблюдения строгих стандартов безопасности.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Сессия «Африканская молодежь: формирование будущего для устойчивых ядерных технологий»</w:t>
      </w:r>
      <w:r w:rsidDel="00000000" w:rsidR="00000000" w:rsidRPr="00000000">
        <w:rPr>
          <w:rtl w:val="0"/>
        </w:rPr>
        <w:t xml:space="preserve"> стала площадкой для обсуждения ключевых аспектов вовлечения молодежи в развитие ядерной энергетики и технологий на континенте. В рамках сессии также было представлено 14 докладов участников Ассоциации молодых атомщиков (AYGN) из разных стран Африки.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Панельная дискуссия «Египет переходит к ядерной энергетике: глобальное партнерство в области потенциала и действий»</w:t>
      </w:r>
      <w:r w:rsidDel="00000000" w:rsidR="00000000" w:rsidRPr="00000000">
        <w:rPr>
          <w:rtl w:val="0"/>
        </w:rPr>
        <w:t xml:space="preserve"> была посвящена динамике развития глобального сотрудничества в ядерной сфере, роли международной нормативно-правовой базы и применении лучших практик. Обсуждались ключевые проекты, способствующие прогрессу отрасли (включая проект сооружения АЭС «Эль-Дабаа»).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дискуссии приняли участие: </w:t>
      </w:r>
      <w:r w:rsidDel="00000000" w:rsidR="00000000" w:rsidRPr="00000000">
        <w:rPr>
          <w:b w:val="1"/>
          <w:rtl w:val="0"/>
        </w:rPr>
        <w:t xml:space="preserve">Михаил Чудаков</w:t>
      </w:r>
      <w:r w:rsidDel="00000000" w:rsidR="00000000" w:rsidRPr="00000000">
        <w:rPr>
          <w:rtl w:val="0"/>
        </w:rPr>
        <w:t xml:space="preserve">; руководитель проекта АЭС «Эль-Дабаа», вице-президент АО «Атомстройэкспорт» </w:t>
      </w:r>
      <w:r w:rsidDel="00000000" w:rsidR="00000000" w:rsidRPr="00000000">
        <w:rPr>
          <w:b w:val="1"/>
          <w:rtl w:val="0"/>
        </w:rPr>
        <w:t xml:space="preserve">Алексей Кононенко</w:t>
      </w:r>
      <w:r w:rsidDel="00000000" w:rsidR="00000000" w:rsidRPr="00000000">
        <w:rPr>
          <w:rtl w:val="0"/>
        </w:rPr>
        <w:t xml:space="preserve">; руководитель отдела ядерной инженерии в Александрийском университете (Египет) </w:t>
      </w:r>
      <w:r w:rsidDel="00000000" w:rsidR="00000000" w:rsidRPr="00000000">
        <w:rPr>
          <w:b w:val="1"/>
          <w:rtl w:val="0"/>
        </w:rPr>
        <w:t xml:space="preserve">Мохамед Яссер Халил</w:t>
      </w:r>
      <w:r w:rsidDel="00000000" w:rsidR="00000000" w:rsidRPr="00000000">
        <w:rPr>
          <w:rtl w:val="0"/>
        </w:rPr>
        <w:t xml:space="preserve">; руководитель секции кластера «Изменение климата и устойчивость природных ресурсов» Экономической и социальной комиссии для Западной Азии ООН </w:t>
      </w:r>
      <w:r w:rsidDel="00000000" w:rsidR="00000000" w:rsidRPr="00000000">
        <w:rPr>
          <w:b w:val="1"/>
          <w:rtl w:val="0"/>
        </w:rPr>
        <w:t xml:space="preserve">Радия Седауи</w:t>
      </w:r>
      <w:r w:rsidDel="00000000" w:rsidR="00000000" w:rsidRPr="00000000">
        <w:rPr>
          <w:rtl w:val="0"/>
        </w:rPr>
        <w:t xml:space="preserve">; президент Ассоциации атомной промышленности Турции (NIATR) </w:t>
      </w:r>
      <w:r w:rsidDel="00000000" w:rsidR="00000000" w:rsidRPr="00000000">
        <w:rPr>
          <w:b w:val="1"/>
          <w:rtl w:val="0"/>
        </w:rPr>
        <w:t xml:space="preserve">Аликаан Чифтчи</w:t>
      </w:r>
      <w:r w:rsidDel="00000000" w:rsidR="00000000" w:rsidRPr="00000000">
        <w:rPr>
          <w:rtl w:val="0"/>
        </w:rPr>
        <w:t xml:space="preserve"> и другие.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Модератором сессии выступила </w:t>
      </w:r>
      <w:r w:rsidDel="00000000" w:rsidR="00000000" w:rsidRPr="00000000">
        <w:rPr>
          <w:b w:val="1"/>
          <w:rtl w:val="0"/>
        </w:rPr>
        <w:t xml:space="preserve">Элзи Пуле</w:t>
      </w:r>
      <w:r w:rsidDel="00000000" w:rsidR="00000000" w:rsidRPr="00000000">
        <w:rPr>
          <w:rtl w:val="0"/>
        </w:rPr>
        <w:t xml:space="preserve">, главный координатор платформы БРИКС по атомной энергии.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Алексей Кононенко</w:t>
      </w:r>
      <w:r w:rsidDel="00000000" w:rsidR="00000000" w:rsidRPr="00000000">
        <w:rPr>
          <w:rtl w:val="0"/>
        </w:rPr>
        <w:t xml:space="preserve"> в своем выступлении рассказал об истории «мирного атома» и текущем ходе строительства АЭС «Эль-Дабаа». «Строительство АЭС осуществляется в хорошем темпе, работа с египетскими партнерами идет без каких-либо проблем. Мы готовы делиться с египетской стороной всеми знаниями и навыками, которыми обладаем. Мы абсолютно удовлетворены качеством сотрудничества с Египтом, в данном проекте – мы единая команда, и вместе решаем все сложные вопросы», – отметил он.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Международный молодежный форум «зеленых» ядерных технологий был проведен 25-27 февраля 2025 года в первый раз. Он был организован с целью привлечь внимание к роли ядерных технологий в устойчивом развитии, раскрыть потенциал ядерных технологий для молодого поколения и привлечь внимание молодежи Египта к атомной отрасли. Организаторами выступили Управление по атомным электростанциям Египта (NPPA) в партнерстве с госкорпорацией «Росатом».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АЭС «Эль-Дабаа» </w:t>
      </w:r>
      <w:r w:rsidDel="00000000" w:rsidR="00000000" w:rsidRPr="00000000">
        <w:rPr>
          <w:rtl w:val="0"/>
        </w:rPr>
        <w:t xml:space="preserve">– первая атомная электростанция в Египте. Она строится в городе Эль-Дабаа в провинции Матрух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 АЭС «Эль-Дабаа»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</w:t>
      </w:r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https://www.ase-ec.ru/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OkBft0eWwNT+OIFTpRZR4qWpg==">CgMxLjA4AHIhMWZ4TTM3cDZVM016MGtQeS1aZFlpVEE4Z0VYdy1KWTNU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2025-03-03T11:06:00Z</dcterms:created>
  <dc:creator>b v</dc:creator>
</cp:coreProperties>
</file>