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Смоленской ТЭЦ-2 Росатома начался монтаж нового турбоагрегата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Работы проводятся в рамках комплексной модернизации 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Смоленской ТЭЦ-2 филиала АО «Квадра» — «Смоленская генерация» (входит в АО «Русатом Инфраструктурные решения», дивизион Госкорпорации «Росатом») начался комплекс работ по монтажу оборудования нового турбоагрегата мощностью 130 МВт.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провели подъем статора генератора на реконструированный фундамент. В ближайшее время рядом с ним последовательно установят цилиндры и подшипники паровой турбины, уложат в них роторы и проведут стыковку турбины с генератором. Одновременно в цеху ведется монтаж вспомогательного оборудования: трубопроводов, подогревателей, насосов, системы возбуждения генератора. Завершение монтажных работ планируется в августе, после чего начнется подготовка нового турбоагрегата к запуску в промышленную эксплуатацию.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Замена оборудования осуществляется в рамках реализации программы модернизации генерирующих мощностей (ДПМ-2). Всего на Смоленской ТЭЦ-2 будет установлено два турбоагрегата: один в конце этого года, второй в конце 2025-го. Установленная электрическая мощность станции увеличится до 320 МВт, тепловая — до 815 Гкал/ч. Общая стоимость всех работ превысит 8 млрд рублей.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Все новое оборудование — отечественного производства. В результате повысится экологичность, надежность и эффективность работы ТЭЦ. Изменения почувствуют прежде всего 225 тыс. жителей Смоленска, получающих от ТЭЦ тепловую энергию.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России, включая объекты АО «Квадра», вошедшие в состав компании в 2022 году.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Инфраструктурные решения»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qeMcxInhW+Rbnkf9KecBrHVakA==">CgMxLjAipgIKC0FBQUJHR3Y0cE1rEvABCgtBQUFCR0d2NHBNaxILQUFBQkdHdjRwTWsaDQoJdGV4dC9odG1sEgAiDgoKdGV4dC9wbGFpbhIAKhsiFTEwNzgwOTMyNDA0NTcyODgzNTQzNSgAOAAwn8T6vdgxOL/J+r3YMUo8CiRhcHBsaWNhdGlvbi92bmQuZ29vZ2xlLWFwcHMuZG9jcy5tZHMaFMLX2uQBDhIMCggKAtCwEAEYABABWiA1ZTkyZGVmMjQ0NTJmMjlhMmE1NTRmZWJlNDZkNzJmN3ICIAB4AIIBFHN1Z2dlc3Quc2Ewa25mbm93dWZymgEGCAAQABgAsAEAuAEAGJ/E+r3YMSC/yfq92DEwAEIUc3VnZ2VzdC5zYTBrbmZub3d1ZnI4AGojChRzdWdnZXN0LnBtYmR0M3UwNmk2MBILU3RyYW5nZSBDYXRqIwoUc3VnZ2VzdC45MmN6YnZ4cDd4d3cSC1N0cmFuZ2UgQ2F0aiMKFHN1Z2dlc3Qudmh1ejhwejF5cGg1EgtTdHJhbmdlIENhdGojChRzdWdnZXN0LmplYmYyZXZ3bWwzZBILU3RyYW5nZSBDYXRqIwoUc3VnZ2VzdC5oZGJzaHcxZGZ5ZTYSC1N0cmFuZ2UgQ2F0aiMKFHN1Z2dlc3QuOTdwNHpkazV6ZGsxEgtTdHJhbmdlIENhdGojChRzdWdnZXN0Lm1uNHV4a3loZzEwYhILU3RyYW5nZSBDYXRqIwoUc3VnZ2VzdC5ubmN2bG9mZmFsMG4SC1N0cmFuZ2UgQ2F0aiMKFHN1Z2dlc3QuY204bjh6dDY5MTZqEgtTdHJhbmdlIENhdGojChRzdWdnZXN0LnNhMGtuZm5vd3VmchILU3RyYW5nZSBDYXRqIwoUc3VnZ2VzdC5jeWpjZmx4OGFqcHQSC1N0cmFuZ2UgQ2F0aiMKFHN1Z2dlc3QuYzBxNTFvYTM1a3g0EgtTdHJhbmdlIENhdGojChRzdWdnZXN0LmkzaGZyN3VlMjF5NxILU3RyYW5nZSBDYXRqIwoUc3VnZ2VzdC5iMDZjcXg1c29mZGcSC1N0cmFuZ2UgQ2F0ciExbzFnY0NYbWVwS2VTenhIYWs4LTJIZEhDTG5CaXZpW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2024-02-08T07:51:00Z</dcterms:created>
  <dc:creator>b v</dc:creator>
</cp:coreProperties>
</file>