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Завершилась предлицензионная подготовка персонала для работы на АЭС «Руппур» (Бангладеш)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Обучение было организовано при поддержке «Росатома»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базе учебно-тренировочного центра АЭС «Руппур» в Бангладеш завершилась предлицензионная подготовка специалистов первого энергоблока станции, которые должны будут получать лицензии органа регулирования атомной энергии Бангладеш (BAERA). Обучение было организовано Технической академией «Росатома». К основному экзамену для получения лицензии допущены 48 бенгальских атомщиков (оперативный персонал блочного щита управления, главный инженер и заместитель главного инженера). Как пояснил директор проекта Технической академии «Росатома» Сергей Люлин, программы подготовки на должность состоят из нескольких этапов. Завершив теоретическое и практическое обучение в филиалах академии и пройдя стажировку на Нововоронежской АЭС, бангладешские атомщики в течение полугода занимаются на своей площадке в учебно-тренировочном центре. После этого приступают к предлицензионной подготовке. На каждом этапе обучения проводится оценка знаний по более чем 10 критериям. Даются рекомендации по предварительному назначению на должность. Кроме этого, с помощью специальных психодиагностических методов специалисты Центра компетенций по культуре безопасности и надежности человеческого фактора Технической академии «Росатома» проводят исследование профессионально важных личностных качеств и психофизиологических свойств работников.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«Чтобы будущие специалисты могли безопасно и профессионально эксплуатировать атомную станцию, персонал проходит подготовку в течение одного-трех лет в зависимости от должности работника. Сегодня 48 бенгальских атомщиков завершили обучение и допущены к основному экзамену для получения разрешения на право ведения работ в области использования атомной энергии с последующим допуском к самостоятельной работе на первом блоке АЭС „Руппур“», — сказал Сергей Люлин.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Народной Республики Бангладеш, города Дакка, в соответствии с генеральным контрактом от 25 декабря 2015 года. Генеральный подрядчик — инжиниринговый дивизион «Росатома» (АО «Атомстройэкспорт»). Для первой в Бангладеш атомной станции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 В настоящее время на стройплощадке станции выполняются строительно-монтажные работы. Провести физпуск первого блока «Росатом» планирует в декабре 2024 года.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«Росатома»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  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7DOLzdwkB4MlRsneE0rW2Rllg==">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