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Справочный материал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13.02.24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Лидерство Росатома в отечественных аддитивных технологиях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Росатом — первая из больших российских промышленных компаний, начавшая разрабатывать технологии и изготавливать отечественное оборудование для трехмерной печати. За последние годы в структуре госкорпорации была создана полная производственная цепочка, включая изготовление 3D-принтеров, разработку программного обеспечения, производство металлических порошков, предоставление услуг 3D-печати. При этом атомная отрасль выступает одновременно и поставщиком, и крупным заказчиком в области технологий аддитивного производства, активно внедряет их в свои бизнес-процессы. Развивается региональная сеть центров аддитивных технологий. Таким образом, Росатом содействует решению государственных задач в укреплении национального технологического суверенитета.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Предприятиями Росатома разработаны 3D-принтеры, которые печатают по технологии SLM (s</w:t>
      </w:r>
      <w:r w:rsidDel="00000000" w:rsidR="00000000" w:rsidRPr="00000000">
        <w:rPr>
          <w:rtl w:val="0"/>
        </w:rPr>
        <w:t xml:space="preserve">elective laser melting,</w:t>
      </w:r>
      <w:r w:rsidDel="00000000" w:rsidR="00000000" w:rsidRPr="00000000">
        <w:rPr>
          <w:rFonts w:ascii="Arial" w:cs="Arial" w:eastAsia="Arial" w:hAnsi="Arial"/>
          <w:color w:val="333333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  <w:t xml:space="preserve">селективное лазерное сплавление), DMD (d</w:t>
      </w:r>
      <w:r w:rsidDel="00000000" w:rsidR="00000000" w:rsidRPr="00000000">
        <w:rPr>
          <w:rtl w:val="0"/>
        </w:rPr>
        <w:t xml:space="preserve">irect m</w:t>
      </w:r>
      <w:r w:rsidDel="00000000" w:rsidR="00000000" w:rsidRPr="00000000">
        <w:rPr>
          <w:rtl w:val="0"/>
        </w:rPr>
        <w:t xml:space="preserve">etal</w:t>
      </w:r>
      <w:r w:rsidDel="00000000" w:rsidR="00000000" w:rsidRPr="00000000">
        <w:rPr>
          <w:rtl w:val="0"/>
        </w:rPr>
        <w:t xml:space="preserve"> deposition,</w:t>
      </w:r>
      <w:r w:rsidDel="00000000" w:rsidR="00000000" w:rsidRPr="00000000">
        <w:rPr>
          <w:rFonts w:ascii="Arial" w:cs="Arial" w:eastAsia="Arial" w:hAnsi="Arial"/>
          <w:color w:val="333333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  <w:t xml:space="preserve">прямое лазерное выращивание), EBAM </w:t>
      </w:r>
      <w:r w:rsidDel="00000000" w:rsidR="00000000" w:rsidRPr="00000000">
        <w:rPr>
          <w:rtl w:val="0"/>
        </w:rPr>
        <w:t xml:space="preserve">(electron-beam additive manufacturing,</w:t>
      </w:r>
      <w:r w:rsidDel="00000000" w:rsidR="00000000" w:rsidRPr="00000000">
        <w:rPr>
          <w:rFonts w:ascii="Arial" w:cs="Arial" w:eastAsia="Arial" w:hAnsi="Arial"/>
          <w:color w:val="333333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  <w:t xml:space="preserve">электронно-лучевая наплавка) и FDM (</w:t>
      </w:r>
      <w:r w:rsidDel="00000000" w:rsidR="00000000" w:rsidRPr="00000000">
        <w:rPr>
          <w:rtl w:val="0"/>
        </w:rPr>
        <w:t xml:space="preserve">fused deposition modeling,</w:t>
      </w:r>
      <w:r w:rsidDel="00000000" w:rsidR="00000000" w:rsidRPr="00000000">
        <w:rPr>
          <w:rFonts w:ascii="Arial" w:cs="Arial" w:eastAsia="Arial" w:hAnsi="Arial"/>
          <w:color w:val="333333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  <w:t xml:space="preserve">послойная наплавка). В зависимости от технологии материалами для печати являются металлопорошковые композиции, металлическая проволока или пластик.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Внедрение аддитивных технологий в атомной промышленности включает пилотные проекты по производству с помощью 3D-печати антидебризного фильтра для ядерного топлива, фланцев электролизера, элементов насосной техники, парогенераторов и др. Все эти проекты позволяют сократить сроки и себестоимость производства, а также значительно улучшить характеристики изделий.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Кроме того, в Росатоме реализуются научно-исследовательские и промышленные проекты по освоению новых технологий и продуктов для 3D-печати.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Росатом также активно работает над 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развитием нормативной базы и стандартизацией</w:t>
        </w:r>
      </w:hyperlink>
      <w:r w:rsidDel="00000000" w:rsidR="00000000" w:rsidRPr="00000000">
        <w:rPr>
          <w:rtl w:val="0"/>
        </w:rPr>
        <w:t xml:space="preserve"> новой отрасли аддитивных технологий в Российской Федерации.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Аддитивные технологии (аддитивное производство — additive manufacturing) — метод создания трехмерных объектов, деталей или вещей путем послойного добавления материала. Такие трехмерные объекты создаются с помощью 3D-принтеров. Основные преимущества аддитивных технологий: сокращение сроков и стоимости производства, изготовление изделий уникальной формы (которые невозможно произвести другим способом), возможность быстрого изготовления единичных образцов (особенно важно для ремонтов и техобслуживания) и мелкосерийного производства, изготовление любых деталей на месте в удаленных локациях. Сочетание аддитивных технологий с современными цифровыми инструментами позволяет осуществлять так называемый реверс-инжиниринг, то есть создание собственной детали по аналогии с имеющимся образцом (что особенно важно для вопросов активного импортозамещения).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atommedia.online/2024/02/13/rosatom-razrabotal-pervyj-v-rossii-go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QnTDlU2PWV0XNiqZ3738IjmMng==">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2024-02-13T13:38:00Z</dcterms:created>
  <dc:creator>b v</dc:creator>
</cp:coreProperties>
</file>