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E6E728A" w14:textId="7AECBA74" w:rsidR="004272FD" w:rsidRPr="004272FD" w:rsidRDefault="004272FD" w:rsidP="004272FD">
      <w:pPr>
        <w:jc w:val="center"/>
        <w:rPr>
          <w:b/>
          <w:bCs/>
          <w:sz w:val="28"/>
          <w:szCs w:val="28"/>
        </w:rPr>
      </w:pPr>
      <w:r w:rsidRPr="004272FD">
        <w:rPr>
          <w:b/>
          <w:bCs/>
          <w:sz w:val="28"/>
          <w:szCs w:val="28"/>
        </w:rPr>
        <w:t>Глава «Росатома» Алексей Лихачев принял участие в сессии «Электроэнергия для развития Дальнего Востока» Восточного экономического форума</w:t>
      </w:r>
    </w:p>
    <w:p w14:paraId="3E2CBEA5" w14:textId="4CA95F52" w:rsidR="004272FD" w:rsidRPr="004272FD" w:rsidRDefault="004272FD" w:rsidP="004272FD">
      <w:pPr>
        <w:jc w:val="center"/>
        <w:rPr>
          <w:i/>
          <w:iCs/>
        </w:rPr>
      </w:pPr>
      <w:r w:rsidRPr="004272FD">
        <w:rPr>
          <w:i/>
          <w:iCs/>
        </w:rPr>
        <w:t>Он рассказал о перспективах формирования «атомного кластера» в регионе</w:t>
      </w:r>
    </w:p>
    <w:p w14:paraId="559AA7B7" w14:textId="77777777" w:rsidR="004272FD" w:rsidRPr="004272FD" w:rsidRDefault="004272FD" w:rsidP="004272FD"/>
    <w:p w14:paraId="29210746" w14:textId="77777777" w:rsidR="004272FD" w:rsidRPr="004272FD" w:rsidRDefault="004272FD" w:rsidP="004272FD">
      <w:pPr>
        <w:rPr>
          <w:b/>
          <w:bCs/>
        </w:rPr>
      </w:pPr>
      <w:r w:rsidRPr="004272FD">
        <w:rPr>
          <w:b/>
          <w:bCs/>
        </w:rPr>
        <w:t xml:space="preserve">4 сентября генеральный директор госкорпорации «Росатом» Алексей Лихачев принял участие в сессии Восточного экономического форума (ВЭФ – 2025) «Электроэнергия для развития Дальнего Востока» (в рамках блока «Рецепты роста: инвестиции, инновации, интеграция»). </w:t>
      </w:r>
    </w:p>
    <w:p w14:paraId="7320E291" w14:textId="77777777" w:rsidR="004272FD" w:rsidRPr="004272FD" w:rsidRDefault="004272FD" w:rsidP="004272FD"/>
    <w:p w14:paraId="4FA0C238" w14:textId="77777777" w:rsidR="004272FD" w:rsidRPr="004272FD" w:rsidRDefault="004272FD" w:rsidP="004272FD">
      <w:r w:rsidRPr="004272FD">
        <w:t xml:space="preserve">В дискуссии, которую модерировал глава Якутии Айсен Николаев, также приняли участие губернатор Хабаровского края Дмитрий Демешин, министр энергетики РФ Сергей Цивилев, министр по развитию Дальнего Востока и Арктики Алексей </w:t>
      </w:r>
      <w:proofErr w:type="spellStart"/>
      <w:r w:rsidRPr="004272FD">
        <w:t>Чекунков</w:t>
      </w:r>
      <w:proofErr w:type="spellEnd"/>
      <w:r w:rsidRPr="004272FD">
        <w:t xml:space="preserve"> и другие.</w:t>
      </w:r>
    </w:p>
    <w:p w14:paraId="6547CDC3" w14:textId="77777777" w:rsidR="004272FD" w:rsidRPr="004272FD" w:rsidRDefault="004272FD" w:rsidP="004272FD">
      <w:r w:rsidRPr="004272FD">
        <w:t xml:space="preserve">  </w:t>
      </w:r>
    </w:p>
    <w:p w14:paraId="0EAD8F81" w14:textId="77777777" w:rsidR="004272FD" w:rsidRPr="004272FD" w:rsidRDefault="004272FD" w:rsidP="004272FD">
      <w:r w:rsidRPr="004272FD">
        <w:t xml:space="preserve">Участники мероприятия обсудили перспективы экономического развития Дальнего Востока, основные подходы к обеспечению растущих потребностей экономики региона в электрической энергии. </w:t>
      </w:r>
    </w:p>
    <w:p w14:paraId="3366FD4A" w14:textId="689050F3" w:rsidR="004272FD" w:rsidRPr="004272FD" w:rsidRDefault="004272FD" w:rsidP="004272FD"/>
    <w:p w14:paraId="110FC6EB" w14:textId="41A7288C" w:rsidR="004272FD" w:rsidRPr="004272FD" w:rsidRDefault="004272FD" w:rsidP="004272FD">
      <w:r w:rsidRPr="004272FD">
        <w:t>В своем выступлении Алексей Лихачев заявил: «Мы не просто придем сюда, на Дальний Восток, мы здесь создадим большой атомный кластер. Это строительство</w:t>
      </w:r>
      <w:r>
        <w:t>,</w:t>
      </w:r>
      <w:r w:rsidRPr="004272FD">
        <w:t xml:space="preserve"> собственно</w:t>
      </w:r>
      <w:r>
        <w:t>,</w:t>
      </w:r>
      <w:r w:rsidRPr="004272FD">
        <w:t xml:space="preserve"> </w:t>
      </w:r>
      <w:proofErr w:type="spellStart"/>
      <w:r w:rsidRPr="004272FD">
        <w:t>гигаваттных</w:t>
      </w:r>
      <w:proofErr w:type="spellEnd"/>
      <w:r w:rsidRPr="004272FD">
        <w:t xml:space="preserve"> мощностей в Приморье 2033-2035 годы. Эта задача была поставлена лично Президентом РФ. Нам предстоит провести анализ инвестиционного сценария, создать все обоснования безопасности, поработать с населением, выйти на площадку уже в следующем году. До конца года в Приморье появится филиал концерна “Росэнергоатом”». </w:t>
      </w:r>
    </w:p>
    <w:p w14:paraId="254EE057" w14:textId="77777777" w:rsidR="004272FD" w:rsidRPr="004272FD" w:rsidRDefault="004272FD" w:rsidP="004272FD"/>
    <w:p w14:paraId="5E014192" w14:textId="77777777" w:rsidR="004272FD" w:rsidRPr="004272FD" w:rsidRDefault="004272FD" w:rsidP="004272FD">
      <w:r w:rsidRPr="004272FD">
        <w:t>Он также отметил, что для размещения будущей АЭС рассматриваются несколько площадок в регионе. Решение о выборе будет принято в ближайшее время.</w:t>
      </w:r>
    </w:p>
    <w:p w14:paraId="713D6151" w14:textId="77777777" w:rsidR="004272FD" w:rsidRPr="004272FD" w:rsidRDefault="004272FD" w:rsidP="004272FD"/>
    <w:p w14:paraId="5ACB541D" w14:textId="212DF3BF" w:rsidR="004272FD" w:rsidRPr="004272FD" w:rsidRDefault="004272FD" w:rsidP="004272FD">
      <w:pPr>
        <w:rPr>
          <w:b/>
          <w:bCs/>
        </w:rPr>
      </w:pPr>
      <w:r w:rsidRPr="004272FD">
        <w:rPr>
          <w:b/>
          <w:bCs/>
        </w:rPr>
        <w:t>С</w:t>
      </w:r>
      <w:r w:rsidRPr="004272FD">
        <w:rPr>
          <w:b/>
          <w:bCs/>
        </w:rPr>
        <w:t>правк</w:t>
      </w:r>
      <w:r w:rsidRPr="004272FD">
        <w:rPr>
          <w:b/>
          <w:bCs/>
        </w:rPr>
        <w:t>а</w:t>
      </w:r>
      <w:r w:rsidRPr="004272FD">
        <w:rPr>
          <w:b/>
          <w:bCs/>
        </w:rPr>
        <w:t xml:space="preserve">: </w:t>
      </w:r>
    </w:p>
    <w:p w14:paraId="4566C7C2" w14:textId="77777777" w:rsidR="004272FD" w:rsidRPr="004272FD" w:rsidRDefault="004272FD" w:rsidP="004272FD">
      <w:pPr>
        <w:rPr>
          <w:b/>
          <w:bCs/>
        </w:rPr>
      </w:pPr>
    </w:p>
    <w:p w14:paraId="49083597" w14:textId="77777777" w:rsidR="004272FD" w:rsidRDefault="004272FD" w:rsidP="004272FD">
      <w:r w:rsidRPr="004272FD">
        <w:rPr>
          <w:b/>
          <w:bCs/>
        </w:rPr>
        <w:t>Восточный экономический форум (ВЭФ)</w:t>
      </w:r>
      <w:r w:rsidRPr="004272FD">
        <w:t> – ключевая международная площадка для обсуждения инвестиционного потенциала Дальнего Востока, представления новых проектов и условий ведения бизнеса на территориях опережающего развития. Учрежден указом Президента РФ Владимира Путина от 19 мая 2015 года и проводится ежегодно. ВЭФ стал эффективной площадкой для укрепления культурных и экономических связей с дружественными России странами. Оператором проведения мероприятия выступает Фонд «</w:t>
      </w:r>
      <w:proofErr w:type="spellStart"/>
      <w:r w:rsidRPr="004272FD">
        <w:t>Росконгресс</w:t>
      </w:r>
      <w:proofErr w:type="spellEnd"/>
      <w:r w:rsidRPr="004272FD">
        <w:t>». В 2024 году форум собрал более 7100 участников из 74 стран, было заключено более 300 соглашений на сумму 5,5 трлн рублей.</w:t>
      </w:r>
    </w:p>
    <w:p w14:paraId="130A348C" w14:textId="069624A3" w:rsidR="004272FD" w:rsidRPr="004272FD" w:rsidRDefault="004272FD" w:rsidP="004272FD">
      <w:r w:rsidRPr="004272FD">
        <w:t> </w:t>
      </w:r>
    </w:p>
    <w:p w14:paraId="098E94E3" w14:textId="77777777" w:rsidR="004272FD" w:rsidRPr="004272FD" w:rsidRDefault="004272FD" w:rsidP="004272FD">
      <w:r w:rsidRPr="004272FD">
        <w:t xml:space="preserve">Деловая программа ВЭФ-2025 включает около 90 тематических сессий, разделенных на семь тематических блоков: «Дальний Восток – территория для жизни и развития», «Рецепты роста: инвестиции, инновации, интеграция», «Открытость и взаимовыгодное партнерство – основа стабильности», «Технологии: от теории к экономическим эффектам», «Города – для жизни </w:t>
      </w:r>
      <w:r w:rsidRPr="004272FD">
        <w:lastRenderedPageBreak/>
        <w:t>людей», «Артерии роста: как логистика меняет экономику» и «В партнерстве бизнеса и государства: большая пересборка».</w:t>
      </w:r>
    </w:p>
    <w:p w14:paraId="3DF27A84" w14:textId="77777777" w:rsidR="004272FD" w:rsidRPr="004272FD" w:rsidRDefault="004272FD" w:rsidP="004272FD"/>
    <w:p w14:paraId="1A5300AF" w14:textId="77777777" w:rsidR="004272FD" w:rsidRPr="004272FD" w:rsidRDefault="004272FD" w:rsidP="004272FD">
      <w:r w:rsidRPr="004272FD">
        <w:t>Комплексное развитие Арктической зоны РФ и Дальнего Востока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 </w:t>
      </w:r>
    </w:p>
    <w:p w14:paraId="42436DB8" w14:textId="77777777" w:rsidR="00B33DF4" w:rsidRPr="004272FD" w:rsidRDefault="00B33DF4" w:rsidP="004272FD"/>
    <w:sectPr w:rsidR="00B33DF4" w:rsidRPr="004272F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FDBF" w14:textId="77777777" w:rsidR="005F37DA" w:rsidRDefault="005F37DA">
      <w:r>
        <w:separator/>
      </w:r>
    </w:p>
  </w:endnote>
  <w:endnote w:type="continuationSeparator" w:id="0">
    <w:p w14:paraId="48020E25" w14:textId="77777777" w:rsidR="005F37DA" w:rsidRDefault="005F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70" w14:textId="77777777" w:rsidR="005F37DA" w:rsidRDefault="005F37DA">
      <w:r>
        <w:separator/>
      </w:r>
    </w:p>
  </w:footnote>
  <w:footnote w:type="continuationSeparator" w:id="0">
    <w:p w14:paraId="01ABD8C6" w14:textId="77777777" w:rsidR="005F37DA" w:rsidRDefault="005F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37DA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2025-09-04T10:03:00Z</dcterms:created>
  <dcterms:modified xsi:type="dcterms:W3CDTF">2025-09-04T10:03:00Z</dcterms:modified>
</cp:coreProperties>
</file>