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ИТ-интегратор Росатома принимает участие в киберфестивале Positive Hack Days Fest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Фестиваль включает в себя традиционную конференцию для технических специалистов и представителей бизнеса, а также открытую часть, доступную всем желающим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АО «Гринатом» (ИТ-интегратор Госкорпорации «Росатом») принимает участие в Международном киберфестивале Positive Hack Days Fest, который открылся 23 мая в Москве в спорткомплексе «Лужники». Мероприятие посвящено глобальным вопросам развития киберустойчивого цифрового мира и существования в нем человека.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Фестиваль включает в себя традиционную конференцию для технических специалистов и представителей бизнеса, а также открытую часть, доступную всем желающим бесплатно. В ее рамках покажут интерактивные инсталляции, которые помогут гостям ближе познакомиться с цифровым миром и прокачать навыки киберграмотности. 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научно-популярной программы 25 мая одновременно в четырех городах — Москве, Санкт-Петербурге, Иннополисе и Нижнем Новгороде (Академия «Маяк») — пройдет масштабный молодежный день. На этом мероприятии участников ждет стендовая активность и розыгрыш крупных призов от команды проекта «ИТ-стажировки Росатома» АО «Гринатом». Специалисты компании подготовили программу, в рамках которой участники узнают, как получить приглашение на стажировку, прокачать скилы, работать в удаленном режиме, стать востребованным специалистом, а также смогут ознакомиться с актуальными вакансиями.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Санкт-Петербурге одним из ключевых событий мероприятия станет выступление эксперта по направлению DevSecOps Дмитрия Павлова, руководителя направления цифровой надежности ПО АО «Гринатом». Он проведет мастер-класс «DevSecOps, или Решение информационной безопасности», в рамках которого расскажет о существующих уязвимостях в ИТ. 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Нижнем Новгороде софт-скилы участников прокачает руководитель группы по работе с молодежью АО «Гринатом» Ирина Романова, которая выступит с темой «На старт! Внимание!.. Джун! Преодолеваем препятствия от резюме до адаптации в команде».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Фестиваль продлится до 26 мая. К участию приглашаются школьники и студенты, начинающие специалисты, а также желающие освоить навыки киберграмотности. Зарегистрироваться на мероприятие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можно по ссылке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АО «Гринатом» — ИТ-интегратор Госкорпорации «Росатом». Компания ведет собственную разработку ПО, осуществляет поддержку и развитие корпоративных ИТ-систем, разрабатывает программных роботов, занимается проектным управлением, импортозамещением, применяет искусственный интеллект и машинное обучение. В компании работает более 8600 сотрудников, из них порядка 5600 — ИТ-специалисты. Полномасштабная работа по привлечению учащихся ИТ-специальностей ведется в «Гринатоме» с 2019 года. ИТ-интегратор Госкорпорации «Росатом» активно привлекает в отрасль молодых и талантливых студентов технических, информационных и математических направлений.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forms.phdays.com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L5gI0sOuqi933AFAEs20DP+n6g==">CgMxLjA4AGojChRzdWdnZXN0Lm9ycjJ1dWZnZzNxbBILU3RyYW5nZSBDYXRqIwoUc3VnZ2VzdC40dmY3NjVld3VhbHUSC1N0cmFuZ2UgQ2F0aiMKFHN1Z2dlc3Qucnd2dmhzZ3psc3g5EgtTdHJhbmdlIENhdGojChRzdWdnZXN0LjJ1YmdpN3Jza2kzMRILU3RyYW5nZSBDYXRqIwoUc3VnZ2VzdC5jeHNjemhkcmd2c2wSC1N0cmFuZ2UgQ2F0ciExN0tzWWVJQTU0Mi1oNEFRT0VfRDR3X0NFb0hyX0Rza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2024-05-23T12:50:00Z</dcterms:created>
  <dc:creator>b v</dc:creator>
</cp:coreProperties>
</file>