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94F8AA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185E127" w:rsidR="00A514EF" w:rsidRPr="00A91A68" w:rsidRDefault="005455A1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52E9D63" w14:textId="3A8E9D99" w:rsidR="00471DB2" w:rsidRPr="00471DB2" w:rsidRDefault="00471DB2" w:rsidP="00471DB2">
      <w:pPr>
        <w:jc w:val="center"/>
        <w:rPr>
          <w:b/>
          <w:bCs/>
          <w:sz w:val="28"/>
          <w:szCs w:val="28"/>
        </w:rPr>
      </w:pPr>
      <w:r w:rsidRPr="00471DB2">
        <w:rPr>
          <w:b/>
          <w:bCs/>
          <w:sz w:val="28"/>
          <w:szCs w:val="28"/>
        </w:rPr>
        <w:t>На стройплощадке энергоблока № 3 Ленинградской АЭС-2 успешно испытали кран и траверсу для монтажа первой пассивной системы безопасности</w:t>
      </w:r>
    </w:p>
    <w:p w14:paraId="3A6DC2A6" w14:textId="1C974C35" w:rsidR="00471DB2" w:rsidRPr="00471DB2" w:rsidRDefault="00471DB2" w:rsidP="00471DB2">
      <w:pPr>
        <w:jc w:val="center"/>
        <w:rPr>
          <w:i/>
          <w:iCs/>
        </w:rPr>
      </w:pPr>
      <w:r w:rsidRPr="00471DB2">
        <w:rPr>
          <w:i/>
          <w:iCs/>
        </w:rPr>
        <w:t>Грузоподъемный механизм и специальная оснастка готовы к установке на штатное место</w:t>
      </w:r>
    </w:p>
    <w:p w14:paraId="1FD1332C" w14:textId="77777777" w:rsidR="00471DB2" w:rsidRPr="00471DB2" w:rsidRDefault="00471DB2" w:rsidP="00471DB2"/>
    <w:p w14:paraId="37A4E2CC" w14:textId="38272C88" w:rsidR="00471DB2" w:rsidRPr="00471DB2" w:rsidRDefault="00471DB2" w:rsidP="00471DB2">
      <w:r w:rsidRPr="00471DB2">
        <w:rPr>
          <w:b/>
          <w:bCs/>
        </w:rPr>
        <w:t>На стройплощадке новых энергоблоков Ленинградской АЭС (город Сосновый Бор Ленинградской области, филиал АО «Концерн “Росэнергоатом”, Электроэнергетический дивизион госкорпорации «Росатом») успешно завершены испытания тяжелого гусеничного крана грузоподъемностью 2000 тонн и специальной многовекторной траверсы (ее специалисты генерального подрядчика изготовили самостоятельно, процесс производства занял несколько месяцев).</w:t>
      </w:r>
      <w:r w:rsidRPr="00471DB2">
        <w:t xml:space="preserve"> С их помощью в ближайшее время специалисты установят на штатное место первый ярус внутренней защитной оболочки в здании реактора энергоблока №</w:t>
      </w:r>
      <w:r>
        <w:t> </w:t>
      </w:r>
      <w:r w:rsidRPr="00471DB2">
        <w:t xml:space="preserve">3. В ходе проверки кран поднял металлическую раму с испытательным грузом весом 500 тонн на высоту 10 см и выдержал ее в таком положении в течение 10 минут, опустив поле этого обратно на площадку. Во время эксплуатации оболочка будет выполнять функции одной из пассивных, локализующих систем безопасности энергоблока (предотвращающей выход радиоактивных веществ и ионизирующего излучения за пределы блока). </w:t>
      </w:r>
    </w:p>
    <w:p w14:paraId="4B9D6E58" w14:textId="77777777" w:rsidR="00471DB2" w:rsidRPr="00471DB2" w:rsidRDefault="00471DB2" w:rsidP="00471DB2"/>
    <w:p w14:paraId="719F15AF" w14:textId="1ADD2559" w:rsidR="00471DB2" w:rsidRPr="00471DB2" w:rsidRDefault="00471DB2" w:rsidP="00471DB2">
      <w:r w:rsidRPr="00471DB2">
        <w:t xml:space="preserve">«Кран и траверса подтвердили свою работоспособность и надежность, возможность поднимать и перемещать крупногабаритные грузы. Оператор крана и стропальщики отработали также без замечаний. Можно приступать к выполнению очередной ключевой операции на третьем строящемся энергоблоке – установке на штатное место нижнего яруса внутренней защитной оболочки здания реактора. Планируем выполнить эту задачу в ближайшее время», – рассказал заместитель директора по капитальному строительству – начальник Управления капитального строительства Ленинградской АЭС-2 </w:t>
      </w:r>
      <w:r w:rsidRPr="00471DB2">
        <w:rPr>
          <w:b/>
          <w:bCs/>
        </w:rPr>
        <w:t xml:space="preserve">Евгений </w:t>
      </w:r>
      <w:proofErr w:type="spellStart"/>
      <w:r w:rsidRPr="00471DB2">
        <w:rPr>
          <w:b/>
          <w:bCs/>
        </w:rPr>
        <w:t>Милушкин</w:t>
      </w:r>
      <w:proofErr w:type="spellEnd"/>
      <w:r w:rsidRPr="00471DB2">
        <w:t xml:space="preserve">. </w:t>
      </w:r>
    </w:p>
    <w:p w14:paraId="7F0FD41B" w14:textId="77777777" w:rsidR="00471DB2" w:rsidRPr="00471DB2" w:rsidRDefault="00471DB2" w:rsidP="00471DB2"/>
    <w:p w14:paraId="42436DB8" w14:textId="77777777" w:rsidR="00B33DF4" w:rsidRPr="00E7694A" w:rsidRDefault="00B33DF4" w:rsidP="00471DB2">
      <w:pPr>
        <w:jc w:val="center"/>
      </w:pPr>
    </w:p>
    <w:sectPr w:rsidR="00B33DF4" w:rsidRPr="00E7694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EAA2A" w14:textId="77777777" w:rsidR="00935677" w:rsidRDefault="00935677">
      <w:r>
        <w:separator/>
      </w:r>
    </w:p>
  </w:endnote>
  <w:endnote w:type="continuationSeparator" w:id="0">
    <w:p w14:paraId="05134F1A" w14:textId="77777777" w:rsidR="00935677" w:rsidRDefault="0093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98763" w14:textId="77777777" w:rsidR="00935677" w:rsidRDefault="00935677">
      <w:r>
        <w:separator/>
      </w:r>
    </w:p>
  </w:footnote>
  <w:footnote w:type="continuationSeparator" w:id="0">
    <w:p w14:paraId="7F8C7456" w14:textId="77777777" w:rsidR="00935677" w:rsidRDefault="00935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9F0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1DB2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C745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677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2025-09-04T09:33:00Z</dcterms:created>
  <dcterms:modified xsi:type="dcterms:W3CDTF">2025-09-04T09:33:00Z</dcterms:modified>
</cp:coreProperties>
</file>