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выступил инициатором создания комплексного цифрового решения для строительства сложных индустриальных объектов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по созданию отечественного ТИМ-решения будет реализован на площадке Национального объединения организаций в сфере технологий информационного моделирования (НОТИМ)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будет создано комплексное </w:t>
      </w:r>
      <w:r w:rsidDel="00000000" w:rsidR="00000000" w:rsidRPr="00000000">
        <w:rPr>
          <w:rtl w:val="0"/>
        </w:rPr>
        <w:t xml:space="preserve">национальное</w:t>
      </w:r>
      <w:r w:rsidDel="00000000" w:rsidR="00000000" w:rsidRPr="00000000">
        <w:rPr>
          <w:rtl w:val="0"/>
        </w:rPr>
        <w:t xml:space="preserve"> решение в области технологий информационного моделирования (ТИМ) для строительства сложных промышленных объектов. Для этого объединяются усилия отечественных компаний-разработчиков, индустриальных заказчиков, а также профильных органов исполнительной власти. Координатором проекта </w:t>
      </w:r>
      <w:r w:rsidDel="00000000" w:rsidR="00000000" w:rsidRPr="00000000">
        <w:rPr>
          <w:rtl w:val="0"/>
        </w:rPr>
        <w:t xml:space="preserve">выступит</w:t>
      </w:r>
      <w:r w:rsidDel="00000000" w:rsidR="00000000" w:rsidRPr="00000000">
        <w:rPr>
          <w:rtl w:val="0"/>
        </w:rPr>
        <w:t xml:space="preserve"> Госкорпорация «Росатом». Площадкой дальнейшего обсуждения проекта станет Национальное объединение организаций в сфере технологий информационного моделирования (НОТИМ). Решение станет ответом на вызовы, с которыми столкнулась сфера промышленного строительства, в числе которых кадровый голод, импортозамещение используемых цифровых решений и отсутствие единой системы использования данных о реализации проектов строительства.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Суверенное комплексное ТИМ-решение будет создаваться с расчетом выхода на международные рынки, в связи с чем оно может стать для российских компаний перспективным направлением международного сотрудничества. Благодаря комплексному ТИМ-решению повысится эффективность проектирования и управления проектами промышленного строительства, сократятся сроки и стоимость строительства, возрастут производительность труда и качество возведения объектов, снизятся риски, связанные с возведением и эксплуатацией объектов. Также будет решен вопрос информационного обмена по всей цепочке промышленной и производственной кооперации.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заместитель генерального директора Госкорпорации «Росатом» </w:t>
      </w:r>
      <w:r w:rsidDel="00000000" w:rsidR="00000000" w:rsidRPr="00000000">
        <w:rPr>
          <w:b w:val="1"/>
          <w:rtl w:val="0"/>
        </w:rPr>
        <w:t xml:space="preserve">Кирилл Комаров</w:t>
      </w:r>
      <w:r w:rsidDel="00000000" w:rsidR="00000000" w:rsidRPr="00000000">
        <w:rPr>
          <w:rtl w:val="0"/>
        </w:rPr>
        <w:t xml:space="preserve"> рассказал, что инициатива Росатома о создании единого ТИМ-решения основана на большом опыте Росатома по строительству атомных энергообъектов: «Мы сегодня лидируем по сооружению новых атомных электростанций в мире, занимая 88% рынка. Единовременно ведется сооружение 22 блоков в семи странах мира. Плюс к этому строим новые блоки АЭС на территории России — президентом России перед нами поставлена задача нарастить долю атомной энергетики в энергобалансе страны с сегодняшних 20% до 25%. К 2045 году это означает, что на территории нашей страны до 2045 года нужно построить порядка 42 больших, средних и малых атомных блоков».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Кирилл Комаров подчеркнул, что создание комплексного ТИМ-решения повысит эффективность зарубежного бизнеса Госкорпорации и может быть востребовано в различных отраслях как в России, так и за рубежом: «Если нам сегодня удастся создать современный цифровой продукт, который мы сможем использовать для повышения эффективности наших строек, его точно можно будет тиражировать в нашей стране и в огромном количестве стран, где с радостью принимают наши современные высокотехнологичные продукты».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 министра строительства и жилищно-коммунального хозяйства РФ </w:t>
      </w:r>
      <w:r w:rsidDel="00000000" w:rsidR="00000000" w:rsidRPr="00000000">
        <w:rPr>
          <w:b w:val="1"/>
          <w:rtl w:val="0"/>
        </w:rPr>
        <w:t xml:space="preserve">Константин Михайлик</w:t>
      </w:r>
      <w:r w:rsidDel="00000000" w:rsidR="00000000" w:rsidRPr="00000000">
        <w:rPr>
          <w:rtl w:val="0"/>
        </w:rPr>
        <w:t xml:space="preserve"> считает, что для государства в лице Минстроя России важно создание единого технологически независимого комплекса цифровых решений для проектирования, строительства и эксплуатации промышленных объектов с возможностью интеграции создаваемых независимых модулей: «Эта платформа должна объединить все необходимые элементы по моделированию и при этом связать их через управление инженерными данными, включая хранение, поиск и навигацию». Заместитель министра отдельно отметил, что если для гражданского строительства при создании единой платформы решений важна возможность простого тиражирования проектных решений, то для промышленного возникает вопрос высоких требований к информационной безопасности и доверенного доступа к данным, что необходимо учитывать. Отвечая на вопрос модератора, он также заметил, что все новые цифровые решения и продукты должны формироваться с учетом реализации их экспортного потенциала.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информационной инфраструктуре Госкорпорации «Росатом» </w:t>
      </w:r>
      <w:r w:rsidDel="00000000" w:rsidR="00000000" w:rsidRPr="00000000">
        <w:rPr>
          <w:b w:val="1"/>
          <w:rtl w:val="0"/>
        </w:rPr>
        <w:t xml:space="preserve">Евгений Абакумов</w:t>
      </w:r>
      <w:r w:rsidDel="00000000" w:rsidR="00000000" w:rsidRPr="00000000">
        <w:rPr>
          <w:rtl w:val="0"/>
        </w:rPr>
        <w:t xml:space="preserve"> отмечает важность формирования подходов к правовому признанию российских цифровых продуктов за рубежом при реализации проекта по созданию комплексного отечественного ТИМ-решения: «В вопросе перехода с привычных инструментов на импортонезависимые разработки очень важно учитывать вопрос национальной безопасности. Мы должны четко понимать — кем и где разработано внедряемое решение и как в дальнейшем мы можем развиваться в данном ИТ-ландшафте. Подобный стратегический вопрос включает в себя увеличение финансирования и поддержку российских производителей. При этом очень важно на данном переходном этапе не потерять тот импульс развития, который сформировался благодаря нашей совместной деятельности. Продолжается серьезная работа в части обеспечения технологической независимости отечественного ИТ-рынка, в том числе мы фокусируемся на создании комплексных кросс-функциональных решений. Еще одним фактором прогресса можно считать выход на зарубежные рынки. Признание наших разработок со стороны международных регуляторов и иностранных компаний — один из наиболее интересных вызовов на ближайшую перспективу». Евгений Абакумов подчеркивает необходимость начать работу с повышения международной узнаваемости российских ТИМ-решений, прежде всего в дружественных странах.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НОТИМ </w:t>
      </w:r>
      <w:r w:rsidDel="00000000" w:rsidR="00000000" w:rsidRPr="00000000">
        <w:rPr>
          <w:b w:val="1"/>
          <w:rtl w:val="0"/>
        </w:rPr>
        <w:t xml:space="preserve">Михаил Викторов</w:t>
      </w:r>
      <w:r w:rsidDel="00000000" w:rsidR="00000000" w:rsidRPr="00000000">
        <w:rPr>
          <w:rtl w:val="0"/>
        </w:rPr>
        <w:t xml:space="preserve"> обращает внимание участников на преодоление сдерживающих факторов развития комплексного отечественного ТИМ-решения, призвав прежде всего актуализировать соответствующую нормативную базу: «Любая нормативная сфера — это всегда некое ограничение, которое может тормозить развитие. Действующие нормативные разработки были сделаны 3–4 года назад, сейчас многие документы уже утратили актуальность — их содержание может реально сдерживать рынок, поэтому их надо менять. НОТИМ может прийти в соответствующий технический комитет и продвигать то, что нужно рынку сегодня, — нормативный процесс зависит в том числе от нас». Также эксперт призвал в кратчайшие сроки решить вопрос качества подготовки профессиональных кадров для работы с российскими ТИМ-решениями посредством независимой оценки квалификации выпускников крупнейшими российскими работодателями. Это позволит ориентировать процесс подготовки студентов на высокие профессиональные стандарты, а также прекратит расширение «ТИМ-инфоцыганства», которое разрастается под видом публичных курсов и семинаров.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цифровизации Росатома </w:t>
      </w:r>
      <w:r w:rsidDel="00000000" w:rsidR="00000000" w:rsidRPr="00000000">
        <w:rPr>
          <w:b w:val="1"/>
          <w:rtl w:val="0"/>
        </w:rPr>
        <w:t xml:space="preserve">Екатерина Солнцева</w:t>
      </w:r>
      <w:r w:rsidDel="00000000" w:rsidR="00000000" w:rsidRPr="00000000">
        <w:rPr>
          <w:rtl w:val="0"/>
        </w:rPr>
        <w:t xml:space="preserve"> подчеркивает, что для дальнейшего развития строительного сектора страны целесообразно включить создание комплексного российского ТИМ-решения в качестве отдельного направления в Национальный проект «Экономика данных». «Уверена, нам удастся собрать объединенную команду для формирования требований к единому комплексному ТИМ-решению. Росатом готов взять на себя большую долю организационной работы, внести свои компетенции, которые накоплены в рамках проектов сооружения АЭС. Но мы понимаем, что для комплексного решения потребуются усилия со стороны других участников рынка — для того чтобы мы </w:t>
      </w:r>
      <w:r w:rsidDel="00000000" w:rsidR="00000000" w:rsidRPr="00000000">
        <w:rPr>
          <w:rtl w:val="0"/>
        </w:rPr>
        <w:t xml:space="preserve">смогли</w:t>
      </w:r>
      <w:r w:rsidDel="00000000" w:rsidR="00000000" w:rsidRPr="00000000">
        <w:rPr>
          <w:rtl w:val="0"/>
        </w:rPr>
        <w:t xml:space="preserve"> их учесть, обеспечить бесшовную передачу данных от одних решений к другим, в том числе к решениям, связанным с поддержкой полного жизненного цикла объектов и изделий», — заключила она.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Решение о системной работе по созданию комплексного импортонезависимого национального ТИМ-решения на базе НОТИМ принято на Стратегической сессии, которая прошла 15 апреля по инициативе Министерства строительства и жилищно-коммунального хозяйства РФ при поддержке Росатома в павильоне «Атом» на ВДНХ. Сессия стала первым шагом к объединению заинтересованных сторон в рамках выполнения государственной задачи. Участниками стратсессии стали первый заместитель генерального директора Госкорпорации «Росатом» </w:t>
      </w:r>
      <w:r w:rsidDel="00000000" w:rsidR="00000000" w:rsidRPr="00000000">
        <w:rPr>
          <w:b w:val="1"/>
          <w:rtl w:val="0"/>
        </w:rPr>
        <w:t xml:space="preserve">Кирилл Комаров </w:t>
      </w:r>
      <w:r w:rsidDel="00000000" w:rsidR="00000000" w:rsidRPr="00000000">
        <w:rPr>
          <w:rtl w:val="0"/>
        </w:rPr>
        <w:t xml:space="preserve">(онлайн), заместитель министра строительства и жилищно-коммунального хозяйства РФ </w:t>
      </w:r>
      <w:r w:rsidDel="00000000" w:rsidR="00000000" w:rsidRPr="00000000">
        <w:rPr>
          <w:b w:val="1"/>
          <w:rtl w:val="0"/>
        </w:rPr>
        <w:t xml:space="preserve">Константин Михайлик</w:t>
      </w:r>
      <w:r w:rsidDel="00000000" w:rsidR="00000000" w:rsidRPr="00000000">
        <w:rPr>
          <w:rtl w:val="0"/>
        </w:rPr>
        <w:t xml:space="preserve">, директор департамента цифровых технологий Министерства промышленности и торговли РФ </w:t>
      </w:r>
      <w:r w:rsidDel="00000000" w:rsidR="00000000" w:rsidRPr="00000000">
        <w:rPr>
          <w:b w:val="1"/>
          <w:rtl w:val="0"/>
        </w:rPr>
        <w:t xml:space="preserve">Владимир Дождев</w:t>
      </w:r>
      <w:r w:rsidDel="00000000" w:rsidR="00000000" w:rsidRPr="00000000">
        <w:rPr>
          <w:rtl w:val="0"/>
        </w:rPr>
        <w:t xml:space="preserve">, директор по информационной инфраструктуре Госкорпорации «Росатом» </w:t>
      </w:r>
      <w:r w:rsidDel="00000000" w:rsidR="00000000" w:rsidRPr="00000000">
        <w:rPr>
          <w:b w:val="1"/>
          <w:rtl w:val="0"/>
        </w:rPr>
        <w:t xml:space="preserve">Евгений Абакумов</w:t>
      </w:r>
      <w:r w:rsidDel="00000000" w:rsidR="00000000" w:rsidRPr="00000000">
        <w:rPr>
          <w:rtl w:val="0"/>
        </w:rPr>
        <w:t xml:space="preserve">, директор по цифровизации Госкорпорации «Росатом» </w:t>
      </w:r>
      <w:r w:rsidDel="00000000" w:rsidR="00000000" w:rsidRPr="00000000">
        <w:rPr>
          <w:b w:val="1"/>
          <w:rtl w:val="0"/>
        </w:rPr>
        <w:t xml:space="preserve">Екатерина Солнцева</w:t>
      </w:r>
      <w:r w:rsidDel="00000000" w:rsidR="00000000" w:rsidRPr="00000000">
        <w:rPr>
          <w:rtl w:val="0"/>
        </w:rPr>
        <w:t xml:space="preserve">, президент Национального объединения организаций в сфере технологий информационного моделирования (НОТИМ) </w:t>
      </w:r>
      <w:r w:rsidDel="00000000" w:rsidR="00000000" w:rsidRPr="00000000">
        <w:rPr>
          <w:b w:val="1"/>
          <w:rtl w:val="0"/>
        </w:rPr>
        <w:t xml:space="preserve">Михаил Викторов</w:t>
      </w:r>
      <w:r w:rsidDel="00000000" w:rsidR="00000000" w:rsidRPr="00000000">
        <w:rPr>
          <w:rtl w:val="0"/>
        </w:rPr>
        <w:t xml:space="preserve">, директор по капитальному строительству Госкорпорации «Росатом» </w:t>
      </w:r>
      <w:r w:rsidDel="00000000" w:rsidR="00000000" w:rsidRPr="00000000">
        <w:rPr>
          <w:b w:val="1"/>
          <w:rtl w:val="0"/>
        </w:rPr>
        <w:t xml:space="preserve">Дмитрий Волков</w:t>
      </w:r>
      <w:r w:rsidDel="00000000" w:rsidR="00000000" w:rsidRPr="00000000">
        <w:rPr>
          <w:rtl w:val="0"/>
        </w:rPr>
        <w:t xml:space="preserve">, генеральный директор АО «Гринатом» </w:t>
      </w:r>
      <w:r w:rsidDel="00000000" w:rsidR="00000000" w:rsidRPr="00000000">
        <w:rPr>
          <w:b w:val="1"/>
          <w:rtl w:val="0"/>
        </w:rPr>
        <w:t xml:space="preserve">Михаил Ермолаев</w:t>
      </w:r>
      <w:r w:rsidDel="00000000" w:rsidR="00000000" w:rsidRPr="00000000">
        <w:rPr>
          <w:rtl w:val="0"/>
        </w:rPr>
        <w:t xml:space="preserve"> и другие. В мероприятии приняли участие представители 80 компаний строительной, нефтегазовой, нефтехимической, металлургической и атомной отраслей.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ТИМ-системы</w:t>
      </w:r>
      <w:r w:rsidDel="00000000" w:rsidR="00000000" w:rsidRPr="00000000">
        <w:rPr>
          <w:rtl w:val="0"/>
        </w:rPr>
        <w:t xml:space="preserve"> — это программные решения для создания сложных трехмерных цифровых моделей зданий и инфраструктурных проектов. В настоящее время технология информационного моделирования (ТИМ) задействована на большинстве этапов проектирования и строительства, от первоначальных эскизов проектов до расчета сроков эксплуатации сооружения. ТИМ-технология консолидирует разрозненные данные обо всех составляющих частях здания, что в итоге дает возможность каждому специалисту, задействованному в процессе проектирования, согласования, строительства, а также последующей эксплуатации, ремонта и реставрации постройки, получать доступ ко всей необходимой информации вне зависимости от специализации, целей и задач. Консолидация данных и объединение их в одну многофункциональную базу позволяет минимизировать риск ошибок и, как следствие, снизить расходы на их устранение. Информация, заложенная в ТИМ-модель здания, отражает весь его жизненный цикл, вплоть до естественного или искусственного разрушения, утилизации.</w:t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RXsbQzTE9qXKWQLZ+ulUYzbDQ==">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2024-04-17T15:21:00Z</dcterms:created>
  <dc:creator>b v</dc:creator>
</cp:coreProperties>
</file>