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49F405F" w14:textId="6404AD18" w:rsidR="00EF6CD3" w:rsidRPr="00EF6CD3" w:rsidRDefault="00EF6CD3" w:rsidP="00EF6CD3">
      <w:pPr>
        <w:jc w:val="center"/>
        <w:rPr>
          <w:b/>
          <w:bCs/>
          <w:sz w:val="28"/>
          <w:szCs w:val="28"/>
        </w:rPr>
      </w:pPr>
      <w:r w:rsidRPr="00EF6CD3">
        <w:rPr>
          <w:b/>
          <w:bCs/>
          <w:sz w:val="28"/>
          <w:szCs w:val="28"/>
        </w:rPr>
        <w:t>Топливный дивизион «Росатома» значительно нарастил производство автокомпонентов в 2024 году</w:t>
      </w:r>
    </w:p>
    <w:p w14:paraId="0C7548DE" w14:textId="221942C3" w:rsidR="00EF6CD3" w:rsidRPr="00EF6CD3" w:rsidRDefault="00EF6CD3" w:rsidP="00EF6CD3">
      <w:pPr>
        <w:jc w:val="center"/>
        <w:rPr>
          <w:i/>
          <w:iCs/>
        </w:rPr>
      </w:pPr>
      <w:r w:rsidRPr="00EF6CD3">
        <w:rPr>
          <w:i/>
          <w:iCs/>
        </w:rPr>
        <w:t xml:space="preserve">Продукция для автопрома и производственные результаты были представлены на выставке </w:t>
      </w:r>
      <w:r w:rsidRPr="00EF6CD3">
        <w:rPr>
          <w:i/>
          <w:iCs/>
          <w:lang w:val="en-US"/>
        </w:rPr>
        <w:t>MIMS</w:t>
      </w:r>
      <w:r w:rsidRPr="00EF6CD3">
        <w:rPr>
          <w:i/>
          <w:iCs/>
        </w:rPr>
        <w:t xml:space="preserve"> </w:t>
      </w:r>
      <w:r w:rsidRPr="00EF6CD3">
        <w:rPr>
          <w:i/>
          <w:iCs/>
          <w:lang w:val="en-GB"/>
        </w:rPr>
        <w:t>Automobility</w:t>
      </w:r>
      <w:r w:rsidRPr="00EF6CD3">
        <w:rPr>
          <w:i/>
          <w:iCs/>
        </w:rPr>
        <w:t xml:space="preserve"> </w:t>
      </w:r>
      <w:r w:rsidRPr="00EF6CD3">
        <w:rPr>
          <w:i/>
          <w:iCs/>
          <w:lang w:val="en-GB"/>
        </w:rPr>
        <w:t>Moscow</w:t>
      </w:r>
      <w:r w:rsidRPr="00EF6CD3">
        <w:rPr>
          <w:i/>
          <w:iCs/>
        </w:rPr>
        <w:t xml:space="preserve"> 2025</w:t>
      </w:r>
    </w:p>
    <w:p w14:paraId="0A792F27" w14:textId="77777777" w:rsidR="00EF6CD3" w:rsidRPr="00EF6CD3" w:rsidRDefault="00EF6CD3" w:rsidP="00EF6CD3">
      <w:r w:rsidRPr="00EF6CD3">
        <w:rPr>
          <w:lang w:val="en-GB"/>
        </w:rPr>
        <w:t> </w:t>
      </w:r>
      <w:r w:rsidRPr="00EF6CD3">
        <w:t xml:space="preserve"> </w:t>
      </w:r>
    </w:p>
    <w:p w14:paraId="6612935D" w14:textId="1D7C2DEA" w:rsidR="00EF6CD3" w:rsidRDefault="00EF6CD3" w:rsidP="00EF6CD3">
      <w:pPr>
        <w:rPr>
          <w:b/>
          <w:bCs/>
        </w:rPr>
      </w:pPr>
      <w:r w:rsidRPr="00EF6CD3">
        <w:rPr>
          <w:b/>
          <w:bCs/>
        </w:rPr>
        <w:t xml:space="preserve">Предприятия атомной отрасли представили широкий спектр продукции для автомобильной промышленности на международной выставке </w:t>
      </w:r>
      <w:r w:rsidRPr="00EF6CD3">
        <w:rPr>
          <w:b/>
          <w:bCs/>
          <w:lang w:val="en-GB"/>
        </w:rPr>
        <w:t>MIMS</w:t>
      </w:r>
      <w:r w:rsidRPr="00EF6CD3">
        <w:rPr>
          <w:b/>
          <w:bCs/>
        </w:rPr>
        <w:t xml:space="preserve"> </w:t>
      </w:r>
      <w:r w:rsidRPr="00EF6CD3">
        <w:rPr>
          <w:b/>
          <w:bCs/>
          <w:lang w:val="en-GB"/>
        </w:rPr>
        <w:t>Automobility</w:t>
      </w:r>
      <w:r w:rsidRPr="00EF6CD3">
        <w:rPr>
          <w:b/>
          <w:bCs/>
        </w:rPr>
        <w:t xml:space="preserve"> </w:t>
      </w:r>
      <w:r w:rsidRPr="00EF6CD3">
        <w:rPr>
          <w:b/>
          <w:bCs/>
          <w:lang w:val="en-GB"/>
        </w:rPr>
        <w:t>Moscow</w:t>
      </w:r>
      <w:r w:rsidRPr="00EF6CD3">
        <w:rPr>
          <w:b/>
          <w:bCs/>
        </w:rPr>
        <w:t xml:space="preserve">. Одна из крупнейших в России ежегодных выставок запасных частей, автокомпонентов, оборудования и товаров для технического обслуживания автомобиля состоялась в московском Экспоцентре 12-15 мая 2025 года. </w:t>
      </w:r>
    </w:p>
    <w:p w14:paraId="135815AD" w14:textId="77777777" w:rsidR="00EF6CD3" w:rsidRPr="00EF6CD3" w:rsidRDefault="00EF6CD3" w:rsidP="00EF6CD3">
      <w:pPr>
        <w:rPr>
          <w:b/>
          <w:bCs/>
        </w:rPr>
      </w:pPr>
    </w:p>
    <w:p w14:paraId="71AC5513" w14:textId="54A47DED" w:rsidR="00EF6CD3" w:rsidRPr="00EF6CD3" w:rsidRDefault="00EF6CD3" w:rsidP="00EF6CD3">
      <w:r w:rsidRPr="00EF6CD3">
        <w:t xml:space="preserve">Топливный дивизион «Росатома» продемонстрировал продукты и решения одновременно для электромобилей и для автомобилей с двигателем внутреннего сгорания. </w:t>
      </w:r>
    </w:p>
    <w:p w14:paraId="7B48ACD7" w14:textId="115D9F22" w:rsidR="00EF6CD3" w:rsidRPr="00EF6CD3" w:rsidRDefault="00EF6CD3" w:rsidP="00EF6CD3">
      <w:r w:rsidRPr="00EF6CD3">
        <w:t xml:space="preserve">Целый комплекс решений был представлен для новой российской отрасли электродвижения, включая литий-ионные накопители энергии, интегрированные электроприводы, зарядные станции, технологии быстрой замены электробатарей. Непосредственно на стенде «Росатома» была продемонстрирована платформа автомобиля «Атом» – флагманского российского проекта в области </w:t>
      </w:r>
      <w:proofErr w:type="spellStart"/>
      <w:r w:rsidRPr="00EF6CD3">
        <w:t>электромобильности</w:t>
      </w:r>
      <w:proofErr w:type="spellEnd"/>
      <w:r w:rsidRPr="00EF6CD3">
        <w:t xml:space="preserve">, где ключевые компоненты и узлы будут производиться на предприятиях Топливного дивизиона «Росатома» (в частности, литий-ионные батареи и электроприводы). </w:t>
      </w:r>
    </w:p>
    <w:p w14:paraId="2E1BA686" w14:textId="598B6588" w:rsidR="00EF6CD3" w:rsidRDefault="00EF6CD3" w:rsidP="00EF6CD3">
      <w:r w:rsidRPr="00EF6CD3">
        <w:t xml:space="preserve">«Росатом» системно подходит к развитию </w:t>
      </w:r>
      <w:proofErr w:type="spellStart"/>
      <w:r w:rsidRPr="00EF6CD3">
        <w:t>электромобильности</w:t>
      </w:r>
      <w:proofErr w:type="spellEnd"/>
      <w:r w:rsidRPr="00EF6CD3">
        <w:t xml:space="preserve"> в России. Важная часть этой работы – создание полной цепочки производства литиевой продукции от добычи сырья до утилизации отработавших батарей. Другое важное направление – запуск производства интегрированного электропривода. Решение состоит из инвертора, редуктора и электромотора, которые объединены единой системой охлаждения в одном корпусе. Он, наряду с батареей, системой управления и прочими компонентами станет основой для платформ будущих электромобилей. Для того, чтобы такой электротранспорт мог полноценно функционировать и быть удобным для пользователей, предприятия отрасли развивают региональную зарядную инфраструктуру.</w:t>
      </w:r>
    </w:p>
    <w:p w14:paraId="79B42A1F" w14:textId="77777777" w:rsidR="00EF6CD3" w:rsidRPr="00EF6CD3" w:rsidRDefault="00EF6CD3" w:rsidP="00EF6CD3"/>
    <w:p w14:paraId="75D0243D" w14:textId="5B717CA9" w:rsidR="00EF6CD3" w:rsidRPr="00EF6CD3" w:rsidRDefault="00EF6CD3" w:rsidP="00EF6CD3">
      <w:r w:rsidRPr="00EF6CD3">
        <w:t>Для машин с ДВС на выставке были представлены автокомпоненты от дочерних предприятий АО «</w:t>
      </w:r>
      <w:proofErr w:type="spellStart"/>
      <w:r w:rsidRPr="00EF6CD3">
        <w:t>Русатом</w:t>
      </w:r>
      <w:proofErr w:type="spellEnd"/>
      <w:r w:rsidRPr="00EF6CD3">
        <w:t xml:space="preserve"> Химия» (входит в Топливный дивизион «Росатома»), которые являются лидерами российского рынка в своих сегментах. Крупнейший в стране производитель </w:t>
      </w:r>
      <w:proofErr w:type="spellStart"/>
      <w:r w:rsidRPr="00EF6CD3">
        <w:t>автокатализаторов</w:t>
      </w:r>
      <w:proofErr w:type="spellEnd"/>
      <w:r w:rsidRPr="00EF6CD3">
        <w:t xml:space="preserve"> – новоуральское ООО «</w:t>
      </w:r>
      <w:proofErr w:type="spellStart"/>
      <w:r w:rsidRPr="00EF6CD3">
        <w:t>Экоальянс</w:t>
      </w:r>
      <w:proofErr w:type="spellEnd"/>
      <w:r w:rsidRPr="00EF6CD3">
        <w:t xml:space="preserve">» – презентовало свою традиционную продукцию – катализаторы для бензиновых и дизельных двигателей стандартов Евро-3/4/5/5+/6. Кроме того, в этом году Топливный дивизион представил продукцию от тольяттинского предприятия ООО «ФЭР», которое вошло в контур предприятий «Росатома» в 2024 году – нейтрализаторы и системы очистки выхлопных газов. Также на стенде была продемонстрирована приборная продукция владимирского производителя автокомпонентов ООО «Точмаш-авто». </w:t>
      </w:r>
      <w:r>
        <w:t xml:space="preserve"> </w:t>
      </w:r>
    </w:p>
    <w:p w14:paraId="4D0B35E4" w14:textId="321A6F40" w:rsidR="00EF6CD3" w:rsidRDefault="00EF6CD3" w:rsidP="00EF6CD3">
      <w:r w:rsidRPr="00EF6CD3">
        <w:lastRenderedPageBreak/>
        <w:t>В деловой программе мероприятия директор бизнес-направления «Специальная химия» АО «ТВЭЛ», генеральный директор АО «</w:t>
      </w:r>
      <w:proofErr w:type="spellStart"/>
      <w:r w:rsidRPr="00EF6CD3">
        <w:t>Русатом</w:t>
      </w:r>
      <w:proofErr w:type="spellEnd"/>
      <w:r w:rsidRPr="00EF6CD3">
        <w:t xml:space="preserve"> Химия» Михаил Метелкин выступил на панельной сессии «Автокомпоненты: от критических решений до успешных кейсов». Топ-менеджер Топливного дивизиона представил комплексный подход «Росатома» к производству продукции для автопрома. </w:t>
      </w:r>
    </w:p>
    <w:p w14:paraId="3BEF3CF8" w14:textId="77777777" w:rsidR="00EF6CD3" w:rsidRPr="00EF6CD3" w:rsidRDefault="00EF6CD3" w:rsidP="00EF6CD3"/>
    <w:p w14:paraId="421F3DE0" w14:textId="4D2F6493" w:rsidR="00EF6CD3" w:rsidRPr="00EF6CD3" w:rsidRDefault="00EF6CD3" w:rsidP="00EF6CD3">
      <w:r w:rsidRPr="00EF6CD3">
        <w:t xml:space="preserve">В своем выступлении </w:t>
      </w:r>
      <w:r w:rsidRPr="00EF6CD3">
        <w:rPr>
          <w:b/>
          <w:bCs/>
        </w:rPr>
        <w:t>Михаил Метелкин</w:t>
      </w:r>
      <w:r w:rsidRPr="00EF6CD3">
        <w:t xml:space="preserve"> отметил значительный рост производства автокомпонентов предприятиями Топливного дивизиона в 2024 году. В частности, ООО «</w:t>
      </w:r>
      <w:proofErr w:type="spellStart"/>
      <w:r w:rsidRPr="00EF6CD3">
        <w:t>Экоальянс</w:t>
      </w:r>
      <w:proofErr w:type="spellEnd"/>
      <w:r w:rsidRPr="00EF6CD3">
        <w:t xml:space="preserve">» увеличило производство </w:t>
      </w:r>
      <w:proofErr w:type="spellStart"/>
      <w:r w:rsidRPr="00EF6CD3">
        <w:t>автокатализаторов</w:t>
      </w:r>
      <w:proofErr w:type="spellEnd"/>
      <w:r w:rsidRPr="00EF6CD3">
        <w:t xml:space="preserve"> для российского рынка на 70</w:t>
      </w:r>
      <w:r>
        <w:t xml:space="preserve"> </w:t>
      </w:r>
      <w:r w:rsidRPr="00EF6CD3">
        <w:t>%. В свою очередь, ООО «Точмаш-авто» увеличило выпуск комплектов оборудования на 58</w:t>
      </w:r>
      <w:r>
        <w:t xml:space="preserve"> </w:t>
      </w:r>
      <w:r w:rsidRPr="00EF6CD3">
        <w:t>%. Михаил Метелкин также отметил необходимость расширения перечня мер государственной поддержки отрасли для преодоления текущих вызовов. Во-первых, создать льготный механизм пополнения оборотных средств российских производителей автокомпонентов. Во-вторых – обеспечить</w:t>
      </w:r>
      <w:r>
        <w:t xml:space="preserve"> </w:t>
      </w:r>
      <w:r w:rsidRPr="00EF6CD3">
        <w:t xml:space="preserve">поддержку приобретения автомобилей российского производства для конечного потребителя, а также проработать всероссийскую программу обновления парка транспортных средств. В-третьих – облагать импортную продукцию более высоких переделов соответственно более высокими таможенными тарифами, чем материалы и компоненты для её изготовления. </w:t>
      </w:r>
    </w:p>
    <w:p w14:paraId="4395903E" w14:textId="77777777" w:rsidR="00EF6CD3" w:rsidRDefault="00EF6CD3" w:rsidP="00EF6CD3">
      <w:r w:rsidRPr="00EF6CD3">
        <w:t>Генеральный директор ООО «</w:t>
      </w:r>
      <w:proofErr w:type="spellStart"/>
      <w:r w:rsidRPr="00EF6CD3">
        <w:t>Экоальянс</w:t>
      </w:r>
      <w:proofErr w:type="spellEnd"/>
      <w:r w:rsidRPr="00EF6CD3">
        <w:t xml:space="preserve">» Тарас Пекарский отметил, что реализуемый инвестпроект позволит предприятию к концу 2026 года нарастить выпуск автомобильных катализаторов более чем в два раза, почти до двух миллионов штук в год. </w:t>
      </w:r>
    </w:p>
    <w:p w14:paraId="7C8C5FC7" w14:textId="77777777" w:rsidR="00EF6CD3" w:rsidRPr="00EF6CD3" w:rsidRDefault="00EF6CD3" w:rsidP="00EF6CD3"/>
    <w:p w14:paraId="5BCB7A81" w14:textId="19CB1F63" w:rsidR="00EF6CD3" w:rsidRDefault="00EF6CD3" w:rsidP="00EF6CD3">
      <w:r w:rsidRPr="00EF6CD3">
        <w:t xml:space="preserve">Генеральный директор ООО «ФЭР» Татьяна Громова позитивно оценила результаты интеграции в Топливный дивизион «Росатома» тольяттинского предприятия. «“Росатом” – сильный технологический партнер, с которым мы изначально были связаны в производственной цепочке. За прошедшее время мы уже обменялись с коллегами лучшими практиками, стандартами и настроены на долгосрочное совместное развитие. В частности, сейчас мы с рассматриваем кооперацию по новым проектам», – отметила </w:t>
      </w:r>
      <w:r w:rsidRPr="00EF6CD3">
        <w:rPr>
          <w:b/>
          <w:bCs/>
        </w:rPr>
        <w:t>Татьяна Громова</w:t>
      </w:r>
      <w:r w:rsidRPr="00EF6CD3">
        <w:t xml:space="preserve">. </w:t>
      </w:r>
    </w:p>
    <w:p w14:paraId="61B61E04" w14:textId="77777777" w:rsidR="00EF6CD3" w:rsidRPr="00EF6CD3" w:rsidRDefault="00EF6CD3" w:rsidP="00EF6CD3"/>
    <w:p w14:paraId="2D5AAC24" w14:textId="77777777" w:rsidR="00EF6CD3" w:rsidRPr="00EF6CD3" w:rsidRDefault="00EF6CD3" w:rsidP="00EF6CD3">
      <w:pPr>
        <w:rPr>
          <w:b/>
          <w:bCs/>
        </w:rPr>
      </w:pPr>
      <w:r w:rsidRPr="00EF6CD3">
        <w:rPr>
          <w:b/>
          <w:bCs/>
        </w:rPr>
        <w:t>С</w:t>
      </w:r>
      <w:r w:rsidRPr="00EF6CD3">
        <w:rPr>
          <w:b/>
          <w:bCs/>
        </w:rPr>
        <w:t>правк</w:t>
      </w:r>
      <w:r w:rsidRPr="00EF6CD3">
        <w:rPr>
          <w:b/>
          <w:bCs/>
        </w:rPr>
        <w:t>а</w:t>
      </w:r>
      <w:r w:rsidRPr="00EF6CD3">
        <w:rPr>
          <w:b/>
          <w:bCs/>
        </w:rPr>
        <w:t>:</w:t>
      </w:r>
    </w:p>
    <w:p w14:paraId="28279ADB" w14:textId="1A46E8B8" w:rsidR="00EF6CD3" w:rsidRPr="00EF6CD3" w:rsidRDefault="00EF6CD3" w:rsidP="00EF6CD3">
      <w:r w:rsidRPr="00EF6CD3">
        <w:t xml:space="preserve"> </w:t>
      </w:r>
    </w:p>
    <w:p w14:paraId="126C7DEE" w14:textId="07A775BF" w:rsidR="00EF6CD3" w:rsidRDefault="00EF6CD3" w:rsidP="00EF6CD3">
      <w:r w:rsidRPr="00EF6CD3">
        <w:rPr>
          <w:b/>
          <w:bCs/>
        </w:rPr>
        <w:t>Топливный дивизион госкорпорации «Росатом» (управляющая компания – АО «ТВЭЛ»)</w:t>
      </w:r>
      <w:r w:rsidRPr="00EF6CD3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</w:t>
      </w:r>
      <w:r w:rsidRPr="00EF6CD3">
        <w:rPr>
          <w:lang w:val="en-GB"/>
        </w:rPr>
        <w:t>D</w:t>
      </w:r>
      <w:r w:rsidRPr="00EF6CD3">
        <w:t xml:space="preserve">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EF6CD3">
          <w:rPr>
            <w:rStyle w:val="a4"/>
            <w:lang w:val="en-US"/>
          </w:rPr>
          <w:t>www</w:t>
        </w:r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tvel</w:t>
        </w:r>
        <w:proofErr w:type="spellEnd"/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ru</w:t>
        </w:r>
        <w:proofErr w:type="spellEnd"/>
      </w:hyperlink>
      <w:r w:rsidRPr="00EF6CD3">
        <w:t xml:space="preserve"> </w:t>
      </w:r>
    </w:p>
    <w:p w14:paraId="07D45282" w14:textId="77777777" w:rsidR="00EF6CD3" w:rsidRPr="00EF6CD3" w:rsidRDefault="00EF6CD3" w:rsidP="00EF6CD3"/>
    <w:p w14:paraId="6727DA0B" w14:textId="7D91915E" w:rsidR="00EF6CD3" w:rsidRDefault="00EF6CD3" w:rsidP="00EF6CD3">
      <w:r w:rsidRPr="00EF6CD3">
        <w:t xml:space="preserve">Бизнес-направление </w:t>
      </w:r>
      <w:r>
        <w:t>«</w:t>
      </w:r>
      <w:r w:rsidRPr="00EF6CD3">
        <w:t>Специальная химия</w:t>
      </w:r>
      <w:r>
        <w:t>»</w:t>
      </w:r>
      <w:r w:rsidRPr="00EF6CD3">
        <w:t xml:space="preserve"> создано в 2019 году как самостоятельн</w:t>
      </w:r>
      <w:r>
        <w:t>ая</w:t>
      </w:r>
      <w:r w:rsidRPr="00EF6CD3">
        <w:t xml:space="preserve"> бизнес-единица АО «ТВЭЛ». Объединяет все химические производства атомной отрасли, исторически вышедшие из производств ядерного топлива и другой продукции. АО «</w:t>
      </w:r>
      <w:proofErr w:type="spellStart"/>
      <w:r w:rsidRPr="00EF6CD3">
        <w:t>Русатом</w:t>
      </w:r>
      <w:proofErr w:type="spellEnd"/>
      <w:r w:rsidRPr="00EF6CD3">
        <w:t xml:space="preserve"> химия» – </w:t>
      </w:r>
      <w:r w:rsidRPr="00EF6CD3">
        <w:lastRenderedPageBreak/>
        <w:t xml:space="preserve">дочернее предприятие АО «ТВЭЛ», которое консолидирует ряд активов топливного дивизиона </w:t>
      </w:r>
      <w:r>
        <w:t>«</w:t>
      </w:r>
      <w:r w:rsidRPr="00EF6CD3">
        <w:t>Росатома</w:t>
      </w:r>
      <w:r>
        <w:t>»</w:t>
      </w:r>
      <w:r w:rsidRPr="00EF6CD3">
        <w:t xml:space="preserve"> по бизнес-направлению «Спецхимия». </w:t>
      </w:r>
      <w:hyperlink r:id="rId11" w:history="1">
        <w:r w:rsidRPr="00EF6CD3">
          <w:rPr>
            <w:rStyle w:val="a4"/>
            <w:lang w:val="en-GB"/>
          </w:rPr>
          <w:t>https</w:t>
        </w:r>
        <w:r w:rsidRPr="00EF6CD3">
          <w:rPr>
            <w:rStyle w:val="a4"/>
          </w:rPr>
          <w:t>://</w:t>
        </w:r>
        <w:r w:rsidRPr="00EF6CD3">
          <w:rPr>
            <w:rStyle w:val="a4"/>
            <w:lang w:val="en-GB"/>
          </w:rPr>
          <w:t>chemistry</w:t>
        </w:r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tvel</w:t>
        </w:r>
        <w:proofErr w:type="spellEnd"/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ru</w:t>
        </w:r>
        <w:proofErr w:type="spellEnd"/>
        <w:r w:rsidRPr="00EF6CD3">
          <w:rPr>
            <w:rStyle w:val="a4"/>
          </w:rPr>
          <w:t>/</w:t>
        </w:r>
      </w:hyperlink>
      <w:r w:rsidRPr="00EF6CD3">
        <w:t xml:space="preserve"> </w:t>
      </w:r>
    </w:p>
    <w:p w14:paraId="2235431E" w14:textId="77777777" w:rsidR="00EF6CD3" w:rsidRPr="00EF6CD3" w:rsidRDefault="00EF6CD3" w:rsidP="00EF6CD3"/>
    <w:p w14:paraId="7EE4B5E1" w14:textId="4FE374CD" w:rsidR="00EF6CD3" w:rsidRDefault="00EF6CD3" w:rsidP="00EF6CD3">
      <w:r w:rsidRPr="00EF6CD3">
        <w:t>Электродвижение – новое перспективное бизнес</w:t>
      </w:r>
      <w:r>
        <w:t>-</w:t>
      </w:r>
      <w:r w:rsidRPr="00EF6CD3">
        <w:t xml:space="preserve">направление «Росатома». Координацией развития этого бизнеса выступает АО «ТВЭЛ» – управляющая компания Топливного дивизиона. Опираясь на научный, технологический и производственный потенциал предприятий атомной промышленности, Росатом ставит своей целью внести максимальный вклад в решение задачи национального масштаба - формирование в России успешного массового производства электротранспорта, а также необходимой инфраструктуры и регуляторной среды. Предприятия </w:t>
      </w:r>
      <w:r>
        <w:t>«</w:t>
      </w:r>
      <w:r w:rsidRPr="00EF6CD3">
        <w:t>Росатома</w:t>
      </w:r>
      <w:r>
        <w:t>»</w:t>
      </w:r>
      <w:r w:rsidRPr="00EF6CD3">
        <w:t xml:space="preserve"> потенциально способны производить около 60</w:t>
      </w:r>
      <w:r w:rsidR="007E58A0">
        <w:t xml:space="preserve"> </w:t>
      </w:r>
      <w:r w:rsidRPr="00EF6CD3">
        <w:t xml:space="preserve">% всех компонентов электромобиля, включая аккумуляторные батареи, электродвигатели, магниты из РЗМ, </w:t>
      </w:r>
      <w:proofErr w:type="spellStart"/>
      <w:r w:rsidRPr="00EF6CD3">
        <w:t>микрокомпонентную</w:t>
      </w:r>
      <w:proofErr w:type="spellEnd"/>
      <w:r w:rsidRPr="00EF6CD3">
        <w:t xml:space="preserve">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сеть </w:t>
      </w:r>
      <w:proofErr w:type="spellStart"/>
      <w:r w:rsidRPr="00EF6CD3">
        <w:t>электрозарядных</w:t>
      </w:r>
      <w:proofErr w:type="spellEnd"/>
      <w:r w:rsidRPr="00EF6CD3">
        <w:t xml:space="preserve"> станций на оборудовании российского производства. Кроме того, </w:t>
      </w:r>
      <w:r w:rsidR="007E58A0">
        <w:t>«</w:t>
      </w:r>
      <w:r w:rsidRPr="00EF6CD3">
        <w:t>Росатом</w:t>
      </w:r>
      <w:r w:rsidR="007E58A0">
        <w:t>»</w:t>
      </w:r>
      <w:r w:rsidRPr="00EF6CD3">
        <w:t xml:space="preserve"> намерен внедрять на российском рынке новые сервисы для владельцев электромобилей. </w:t>
      </w:r>
      <w:hyperlink r:id="rId12" w:history="1">
        <w:r w:rsidRPr="00EF6CD3">
          <w:rPr>
            <w:rStyle w:val="a4"/>
            <w:lang w:val="en-GB"/>
          </w:rPr>
          <w:t>https</w:t>
        </w:r>
        <w:r w:rsidRPr="00EF6CD3">
          <w:rPr>
            <w:rStyle w:val="a4"/>
          </w:rPr>
          <w:t>://</w:t>
        </w:r>
        <w:proofErr w:type="spellStart"/>
        <w:r w:rsidRPr="00EF6CD3">
          <w:rPr>
            <w:rStyle w:val="a4"/>
            <w:lang w:val="en-GB"/>
          </w:rPr>
          <w:t>ev</w:t>
        </w:r>
        <w:proofErr w:type="spellEnd"/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tvel</w:t>
        </w:r>
        <w:proofErr w:type="spellEnd"/>
        <w:r w:rsidRPr="00EF6CD3">
          <w:rPr>
            <w:rStyle w:val="a4"/>
          </w:rPr>
          <w:t>.</w:t>
        </w:r>
        <w:proofErr w:type="spellStart"/>
        <w:r w:rsidRPr="00EF6CD3">
          <w:rPr>
            <w:rStyle w:val="a4"/>
            <w:lang w:val="en-GB"/>
          </w:rPr>
          <w:t>ru</w:t>
        </w:r>
        <w:proofErr w:type="spellEnd"/>
        <w:r w:rsidRPr="00EF6CD3">
          <w:rPr>
            <w:rStyle w:val="a4"/>
          </w:rPr>
          <w:t>/</w:t>
        </w:r>
      </w:hyperlink>
      <w:r w:rsidRPr="00EF6CD3">
        <w:t xml:space="preserve"> </w:t>
      </w:r>
    </w:p>
    <w:p w14:paraId="017649EA" w14:textId="77777777" w:rsidR="007E58A0" w:rsidRPr="00EF6CD3" w:rsidRDefault="007E58A0" w:rsidP="00EF6CD3"/>
    <w:p w14:paraId="2722696F" w14:textId="442257FF" w:rsidR="00EF6CD3" w:rsidRPr="00EF6CD3" w:rsidRDefault="00EF6CD3" w:rsidP="00EF6CD3">
      <w:r w:rsidRPr="00EF6CD3"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</w:t>
      </w:r>
      <w:r w:rsidR="007E58A0">
        <w:t>«</w:t>
      </w:r>
      <w:r w:rsidRPr="00EF6CD3">
        <w:t>Росатому</w:t>
      </w:r>
      <w:r w:rsidR="007E58A0">
        <w:t>»</w:t>
      </w:r>
      <w:r w:rsidRPr="00EF6CD3"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14:paraId="6E3381FE" w14:textId="77777777" w:rsidR="00EF6CD3" w:rsidRPr="00EF6CD3" w:rsidRDefault="00EF6CD3" w:rsidP="00EF6CD3">
      <w:r w:rsidRPr="00EF6CD3">
        <w:rPr>
          <w:lang w:val="en-GB"/>
        </w:rPr>
        <w:t> </w:t>
      </w:r>
      <w:r w:rsidRPr="00EF6CD3">
        <w:t xml:space="preserve"> </w:t>
      </w:r>
    </w:p>
    <w:p w14:paraId="2D26814A" w14:textId="490ECFBB" w:rsidR="003F5AC4" w:rsidRPr="00EF6CD3" w:rsidRDefault="003F5AC4" w:rsidP="00EF6CD3"/>
    <w:sectPr w:rsidR="003F5AC4" w:rsidRPr="00EF6CD3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1FE3" w14:textId="77777777" w:rsidR="00E5708A" w:rsidRDefault="00E5708A">
      <w:r>
        <w:separator/>
      </w:r>
    </w:p>
  </w:endnote>
  <w:endnote w:type="continuationSeparator" w:id="0">
    <w:p w14:paraId="1BBC09E0" w14:textId="77777777" w:rsidR="00E5708A" w:rsidRDefault="00E5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61B4" w14:textId="77777777" w:rsidR="00E5708A" w:rsidRDefault="00E5708A">
      <w:r>
        <w:separator/>
      </w:r>
    </w:p>
  </w:footnote>
  <w:footnote w:type="continuationSeparator" w:id="0">
    <w:p w14:paraId="42787C36" w14:textId="77777777" w:rsidR="00E5708A" w:rsidRDefault="00E5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64FFE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5708A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.tv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istry.tve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2025-05-15T11:23:00Z</dcterms:created>
  <dcterms:modified xsi:type="dcterms:W3CDTF">2025-05-15T11:23:00Z</dcterms:modified>
</cp:coreProperties>
</file>