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539084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10"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74C568B" w:rsidR="00A514EF" w:rsidRPr="00A91A68" w:rsidRDefault="003E3B60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35180E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618787B0" w14:textId="77777777" w:rsidR="00644B48" w:rsidRPr="00644B48" w:rsidRDefault="00644B48" w:rsidP="00644B48">
      <w:pPr>
        <w:jc w:val="center"/>
        <w:rPr>
          <w:b/>
          <w:bCs/>
          <w:sz w:val="28"/>
          <w:szCs w:val="28"/>
        </w:rPr>
      </w:pPr>
      <w:r w:rsidRPr="00644B48">
        <w:rPr>
          <w:b/>
          <w:bCs/>
          <w:sz w:val="28"/>
          <w:szCs w:val="28"/>
        </w:rPr>
        <w:t>Представители библиотек из городов расположения предприятий «Росатома» приняли участие во всероссийском забеге «Бегущая книга»</w:t>
      </w:r>
    </w:p>
    <w:p w14:paraId="276D4E5F" w14:textId="0DC4664A" w:rsidR="00644B48" w:rsidRPr="00644B48" w:rsidRDefault="00644B48" w:rsidP="00644B48">
      <w:pPr>
        <w:jc w:val="center"/>
        <w:rPr>
          <w:i/>
          <w:iCs/>
        </w:rPr>
      </w:pPr>
      <w:r w:rsidRPr="00644B48">
        <w:rPr>
          <w:i/>
          <w:iCs/>
        </w:rPr>
        <w:t>В общей сложности в акции поучаствовали 1685 библиотек страны</w:t>
      </w:r>
    </w:p>
    <w:p w14:paraId="2764476A" w14:textId="77777777" w:rsidR="00644B48" w:rsidRPr="00644B48" w:rsidRDefault="00644B48" w:rsidP="00644B48">
      <w:r w:rsidRPr="00644B48">
        <w:t> </w:t>
      </w:r>
    </w:p>
    <w:p w14:paraId="4D146A20" w14:textId="2C69F991" w:rsidR="00644B48" w:rsidRPr="00644B48" w:rsidRDefault="00644B48" w:rsidP="00644B48">
      <w:pPr>
        <w:rPr>
          <w:b/>
          <w:bCs/>
        </w:rPr>
      </w:pPr>
      <w:r w:rsidRPr="00644B48">
        <w:rPr>
          <w:b/>
          <w:bCs/>
        </w:rPr>
        <w:t>27 мая представители библиотек из городов расположения предприятий «Росатома» приняли участие во всероссийском весеннем интеллектуальном забеге «Бегущая книга», который был приурочен к общероссийскому Дню библиотек. Забег ежегодно поддерживает Российская библиотечная ассоциация, с 2018 года эту социально-культурную акцию поддерживает проект «Территория культуры “Росатома”». В этом году акция прошла по всей стране, побив рекорды предыдущих лет и объединив 1685 библиотек.</w:t>
      </w:r>
    </w:p>
    <w:p w14:paraId="23382571" w14:textId="77777777" w:rsidR="00644B48" w:rsidRPr="00644B48" w:rsidRDefault="00644B48" w:rsidP="00644B48">
      <w:r w:rsidRPr="00644B48">
        <w:t> </w:t>
      </w:r>
    </w:p>
    <w:p w14:paraId="3C013565" w14:textId="6F54B669" w:rsidR="00644B48" w:rsidRPr="00644B48" w:rsidRDefault="00644B48" w:rsidP="00644B48">
      <w:r w:rsidRPr="00644B48">
        <w:t>Главная цель «Бегущей книги» – привлечь в библиотеки новых посетителей всех возрастов и вернуть в массовое сознание культуру чтения, в том числе семейного. Интерактивный формат расширения читательской аудитории сочетает спортивную дисциплину и игровую механику: за правильные ответы активные книголюбы получают призы. Идею проекта в 2017 году предложили сотрудники библиотеки «атомграда» Лесной. В этом году весенний забег был приурочен к двум большим юбилеям – 80-летию Великой Победы и 80-летию отечественной атомной промышленности.</w:t>
      </w:r>
    </w:p>
    <w:p w14:paraId="156A3943" w14:textId="77777777" w:rsidR="00644B48" w:rsidRPr="00644B48" w:rsidRDefault="00644B48" w:rsidP="00644B48">
      <w:r w:rsidRPr="00644B48">
        <w:t> </w:t>
      </w:r>
    </w:p>
    <w:p w14:paraId="27238374" w14:textId="77777777" w:rsidR="00644B48" w:rsidRPr="00644B48" w:rsidRDefault="00644B48" w:rsidP="00644B48">
      <w:r w:rsidRPr="00644B48">
        <w:t>Забег прошел в Балаково, Волгодонске, Глазове, Десногорске, Димитровграде и других «атомных» городах. В частности, в Электростали команда АО «Машиностроительный завод» (Топливный дивизион «Росатома») вошла в тройку местных призёров. А в Десногорске сотрудники библиотек вместе с волонтёрами в рамках забега проверили знания 453 жителей города, в качестве призов книголюбам достались 134 книги. В Волгодонске мероприятие стартовало с подготовки команды библиотекарей и волонтеров, которые разработали маршрут по центральным улицам, паркам и скверам города. «Книгобежцы» (так называют участников забега) задавали прохожим вопросы, проверяющие знания истории Великой Отечественной войны и атомной промышленности.</w:t>
      </w:r>
    </w:p>
    <w:p w14:paraId="1876B0E4" w14:textId="77777777" w:rsidR="00644B48" w:rsidRPr="00644B48" w:rsidRDefault="00644B48" w:rsidP="00644B48"/>
    <w:p w14:paraId="1C6CD3B4" w14:textId="20019B83" w:rsidR="00644B48" w:rsidRPr="00644B48" w:rsidRDefault="00644B48" w:rsidP="00644B48">
      <w:r w:rsidRPr="00644B48">
        <w:t xml:space="preserve">«Подобные мероприятия способствуют формированию имиджа Волгодонска как города читающих и культурно активных людей. В 2025 году в акции приняли участие более 800 библиотек по всей России, и Волгодонск стал важной точкой на этой интеллектуальной карте. "Бегущая книга" – это не просто забег или викторина. Это – социальный проект, который объединяет поколения, развивает эрудицию и стимулирует интерес к чтению. В условиях цифровизации и быстрого ритма жизни акция напоминает о ценности книги и библиотек как источников знаний и культуры», – отметила </w:t>
      </w:r>
      <w:r w:rsidRPr="00644B48">
        <w:rPr>
          <w:b/>
          <w:bCs/>
        </w:rPr>
        <w:t>Елена Морозова</w:t>
      </w:r>
      <w:r w:rsidRPr="00644B48">
        <w:t>, заведующая библиотекой для детей № 8 Волгодонска.</w:t>
      </w:r>
      <w:r>
        <w:t xml:space="preserve"> </w:t>
      </w:r>
    </w:p>
    <w:p w14:paraId="16024EB3" w14:textId="77777777" w:rsidR="00644B48" w:rsidRPr="00644B48" w:rsidRDefault="00644B48" w:rsidP="00644B48"/>
    <w:p w14:paraId="7191E63E" w14:textId="7A02B205" w:rsidR="00644B48" w:rsidRPr="00644B48" w:rsidRDefault="00644B48" w:rsidP="00644B48">
      <w:r w:rsidRPr="00644B48">
        <w:rPr>
          <w:b/>
          <w:bCs/>
        </w:rPr>
        <w:t>Оксана Конышева</w:t>
      </w:r>
      <w:r w:rsidRPr="00644B48">
        <w:t xml:space="preserve">, руководитель «Территории культуры “Росатома”», прокомментировала: «Весенний забег текущего года был посвящён 80-летию Великой Победы и 80-летию </w:t>
      </w:r>
      <w:r w:rsidRPr="00644B48">
        <w:lastRenderedPageBreak/>
        <w:t>отечественной атомной промышленности. Второй год акция бьет рекорды по вовлеченности населения и библиотечного сообщества. Приятно удивлены, что многие жители нашей страны знают историю становления атомной отрасли – они правильно отвечали на вопросы библиотекарей».</w:t>
      </w:r>
    </w:p>
    <w:p w14:paraId="053AC1BA" w14:textId="77777777" w:rsidR="00644B48" w:rsidRPr="00644B48" w:rsidRDefault="00644B48" w:rsidP="00644B48"/>
    <w:p w14:paraId="3A26B0F2" w14:textId="77777777" w:rsidR="00644B48" w:rsidRPr="00644B48" w:rsidRDefault="00644B48" w:rsidP="00644B48">
      <w:r w:rsidRPr="00644B48">
        <w:t>В 2025 году планируется также проведение Осеннего забега «Бегущая книга», который вот уже несколько лет проходит в День знаний.</w:t>
      </w:r>
    </w:p>
    <w:p w14:paraId="795F0C7A" w14:textId="77777777" w:rsidR="00644B48" w:rsidRPr="00644B48" w:rsidRDefault="00644B48" w:rsidP="00644B48"/>
    <w:p w14:paraId="4E6E98FC" w14:textId="54CBA522" w:rsidR="00644B48" w:rsidRPr="00644B48" w:rsidRDefault="00644B48" w:rsidP="00644B48">
      <w:pPr>
        <w:rPr>
          <w:b/>
          <w:bCs/>
        </w:rPr>
      </w:pPr>
      <w:r w:rsidRPr="00644B48">
        <w:rPr>
          <w:b/>
          <w:bCs/>
        </w:rPr>
        <w:t>С</w:t>
      </w:r>
      <w:r w:rsidRPr="00644B48">
        <w:rPr>
          <w:b/>
          <w:bCs/>
        </w:rPr>
        <w:t>правк</w:t>
      </w:r>
      <w:r w:rsidRPr="00644B48">
        <w:rPr>
          <w:b/>
          <w:bCs/>
        </w:rPr>
        <w:t>а</w:t>
      </w:r>
      <w:r w:rsidRPr="00644B48">
        <w:rPr>
          <w:b/>
          <w:bCs/>
        </w:rPr>
        <w:t xml:space="preserve">: </w:t>
      </w:r>
    </w:p>
    <w:p w14:paraId="03EFCE59" w14:textId="77777777" w:rsidR="00644B48" w:rsidRPr="00644B48" w:rsidRDefault="00644B48" w:rsidP="00644B48">
      <w:pPr>
        <w:rPr>
          <w:b/>
          <w:bCs/>
        </w:rPr>
      </w:pPr>
    </w:p>
    <w:p w14:paraId="21CBD4CC" w14:textId="41B605EE" w:rsidR="00644B48" w:rsidRPr="00644B48" w:rsidRDefault="00644B48" w:rsidP="00644B48">
      <w:r w:rsidRPr="00644B48">
        <w:t>«Бегущая книга» проводится при поддержке Государственной корпорации по атомной энергии «Росатом» в рамках программы «Территория культуры “Росатома”». Акция проходит дважды в год – весной (в Общероссийский день библиотек) и осенью (в День знаний). Общее количество библиотек-участниц акции за минувшие восемь лет – более 2500, суммарное число участников (включая библиотекарей, волонтёров и книголюбов) – свыше 500 000 человек. Многолетний стратегический партнёр акции – группа компаний «Литрес». В 2025 году она предоставила библиотекам-участницам для вручения респондентам на маршрутах весеннего забега сертификаты с универсальным кодом, по которому читатели получают книгу в подарок и скидку 20</w:t>
      </w:r>
      <w:r>
        <w:t xml:space="preserve"> </w:t>
      </w:r>
      <w:r w:rsidRPr="00644B48">
        <w:t xml:space="preserve">% на сайте и в приложении книжного сервиса. Официальный сайт акции: </w:t>
      </w:r>
      <w:r>
        <w:t xml:space="preserve"> </w:t>
      </w:r>
      <w:hyperlink r:id="rId11" w:history="1">
        <w:r w:rsidRPr="00644B48">
          <w:rPr>
            <w:rStyle w:val="a4"/>
          </w:rPr>
          <w:t>бегущаякнига.рф.</w:t>
        </w:r>
      </w:hyperlink>
    </w:p>
    <w:p w14:paraId="23AF4CE2" w14:textId="77777777" w:rsidR="00644B48" w:rsidRPr="00644B48" w:rsidRDefault="00644B48" w:rsidP="00644B48"/>
    <w:p w14:paraId="17254B7A" w14:textId="77777777" w:rsidR="00644B48" w:rsidRPr="00644B48" w:rsidRDefault="00644B48" w:rsidP="00644B48">
      <w:r w:rsidRPr="00644B48">
        <w:rPr>
          <w:b/>
          <w:bCs/>
        </w:rPr>
        <w:t>«Территория культуры “Росатома”»</w:t>
      </w:r>
      <w:r w:rsidRPr="00644B48">
        <w:t> – социокультурная программа госкорпорации «Росатом», которая начала свою деятельность в 2006 году. Ее главная задача – вовлечение жителей атомных городов в актуальный культурный контекст. В рамках программы реализуются проекты с участием именитых артистов и коллективов, осуществляется поддержка талантов и дарований, проходят мастер-классы ведущих экспертов, образовательные и просветительские мероприятия, масштабные социокультурные проекты, часть которых вышла за пределы атомных территорий и стала заметным явлением на всероссийском уровне. </w:t>
      </w:r>
    </w:p>
    <w:p w14:paraId="0CCD44D7" w14:textId="77777777" w:rsidR="00644B48" w:rsidRPr="00644B48" w:rsidRDefault="00644B48" w:rsidP="00644B48"/>
    <w:p w14:paraId="39D6A474" w14:textId="77777777" w:rsidR="00644B48" w:rsidRPr="00644B48" w:rsidRDefault="00644B48" w:rsidP="00644B48">
      <w:r w:rsidRPr="00644B48">
        <w:t>Продолжается работа по повышению уровня доступности и развитию культуры в стране. Крупные российские компании, в том числе госкорпорация «Росатом» уделяет особое внимание поддержке и развитию социальных и культурных инициатив в регионах присутствия – городах расположения АЭС и атомных предприятий.</w:t>
      </w:r>
    </w:p>
    <w:p w14:paraId="6101821E" w14:textId="08362EBF" w:rsidR="002A07FB" w:rsidRPr="00644B48" w:rsidRDefault="002A07FB" w:rsidP="00644B48"/>
    <w:sectPr w:rsidR="002A07FB" w:rsidRPr="00644B48">
      <w:footerReference w:type="default" r:id="rId12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914CE" w14:textId="77777777" w:rsidR="00757A28" w:rsidRDefault="00757A28">
      <w:r>
        <w:separator/>
      </w:r>
    </w:p>
  </w:endnote>
  <w:endnote w:type="continuationSeparator" w:id="0">
    <w:p w14:paraId="75D16FC3" w14:textId="77777777" w:rsidR="00757A28" w:rsidRDefault="0075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54B56" w14:textId="77777777" w:rsidR="00757A28" w:rsidRDefault="00757A28">
      <w:r>
        <w:separator/>
      </w:r>
    </w:p>
  </w:footnote>
  <w:footnote w:type="continuationSeparator" w:id="0">
    <w:p w14:paraId="36672911" w14:textId="77777777" w:rsidR="00757A28" w:rsidRDefault="00757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453F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7D51"/>
    <w:rsid w:val="00082706"/>
    <w:rsid w:val="00087B3F"/>
    <w:rsid w:val="00092E00"/>
    <w:rsid w:val="00094F61"/>
    <w:rsid w:val="00095EDB"/>
    <w:rsid w:val="00096DB3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2F4"/>
    <w:rsid w:val="001B46CF"/>
    <w:rsid w:val="001B54E7"/>
    <w:rsid w:val="001B7314"/>
    <w:rsid w:val="001C0DAA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39D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E6DA9"/>
    <w:rsid w:val="002F16AC"/>
    <w:rsid w:val="002F1C3F"/>
    <w:rsid w:val="002F2CC6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180E"/>
    <w:rsid w:val="00352F5E"/>
    <w:rsid w:val="00356957"/>
    <w:rsid w:val="003600E6"/>
    <w:rsid w:val="003615CA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3AF3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4C66"/>
    <w:rsid w:val="00547C38"/>
    <w:rsid w:val="00552BD6"/>
    <w:rsid w:val="00554B57"/>
    <w:rsid w:val="00560AC5"/>
    <w:rsid w:val="00565D08"/>
    <w:rsid w:val="00566D26"/>
    <w:rsid w:val="00566E0B"/>
    <w:rsid w:val="0057085D"/>
    <w:rsid w:val="005710D0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C0213"/>
    <w:rsid w:val="005C5079"/>
    <w:rsid w:val="005C5E82"/>
    <w:rsid w:val="005D0CC6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6969"/>
    <w:rsid w:val="005F7BAE"/>
    <w:rsid w:val="00601A77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4B48"/>
    <w:rsid w:val="006458AD"/>
    <w:rsid w:val="0065027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2D0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226B"/>
    <w:rsid w:val="00755977"/>
    <w:rsid w:val="007563DA"/>
    <w:rsid w:val="007565F4"/>
    <w:rsid w:val="00757A28"/>
    <w:rsid w:val="00763D80"/>
    <w:rsid w:val="00764EEF"/>
    <w:rsid w:val="007673CB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256C9"/>
    <w:rsid w:val="00832B5F"/>
    <w:rsid w:val="008341D8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57A1"/>
    <w:rsid w:val="008E0AB4"/>
    <w:rsid w:val="008E55DD"/>
    <w:rsid w:val="008E66DF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941E2"/>
    <w:rsid w:val="009A1758"/>
    <w:rsid w:val="009A38FB"/>
    <w:rsid w:val="009B2BB5"/>
    <w:rsid w:val="009B3136"/>
    <w:rsid w:val="009B3E7E"/>
    <w:rsid w:val="009C141D"/>
    <w:rsid w:val="009C1805"/>
    <w:rsid w:val="009C6F20"/>
    <w:rsid w:val="009D5CB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0608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BF7668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2C09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0DB8"/>
    <w:rsid w:val="00D52611"/>
    <w:rsid w:val="00D5743D"/>
    <w:rsid w:val="00D60BD0"/>
    <w:rsid w:val="00D63E36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B385E"/>
    <w:rsid w:val="00DB7332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B19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879BD"/>
    <w:rsid w:val="00E9136E"/>
    <w:rsid w:val="00E91EDE"/>
    <w:rsid w:val="00E93325"/>
    <w:rsid w:val="00E95A50"/>
    <w:rsid w:val="00E96CA9"/>
    <w:rsid w:val="00EA2144"/>
    <w:rsid w:val="00EA447C"/>
    <w:rsid w:val="00EA6F88"/>
    <w:rsid w:val="00EB1020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514C2"/>
    <w:rsid w:val="00F61759"/>
    <w:rsid w:val="00F617DB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C3CE0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80aabibjxp1a1dvdwd.xn--p1ai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tommedia.onlin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63EF44E-281C-4E65-9DF6-E8591258D1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2025-05-28T14:24:00Z</dcterms:created>
  <dcterms:modified xsi:type="dcterms:W3CDTF">2025-05-28T14:24:00Z</dcterms:modified>
</cp:coreProperties>
</file>