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09.09.24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Олимпиада «Росатома» в Индии объединила 12 000 школьников и студентов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Мероприятие прошло в четвертый раз и стало рекордным по количеству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C 4 по 6 сентября в Российском центре науки и культуры в индийском городе Ченнаи прошел финальный этап олимпиады «Точная энергия-2024». В отборочном этапе олимпиады приняли участие более 12 000 студентов из восьми городов штата Тамил Наду – региона, в котором совместными усилиями госкорпорации «Росатом» и Корпорации ядерной энергетики Индии (NPCIL) строится АЭС «Куданкулам». В финал прошли более 600 студентов из 81 учебного заведения.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Участники олимпиады соревновались в нескольких дисциплинах: студенты университетов и колледжей решали задачи по математике, физике и химии, для школьников был организован общий тест по естественным наукам. В этом году впервые на олимпиаде прошли состязания студенческих команд по решению сложных инженерных задач, требующих командной работы и креативного мышления.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«Мы проводим олимпиаду «Точная энергия» в Ченнаи уже четвертый год подряд. Каждый раз это выдающееся событие с большим количеством талантливых и умных ребят. Мне кажется, у каждого из них есть свое видение будущего, и очень хочется, чтобы мечты этих талантливых ребят сбылись», – сказала Нина Деменцова, начальник управления коммуникаций АО «Атомстройэкспорт», выступая на церемонии награждения победителей.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«В этом году хотелось бы отметить возросший уровень участников. Некоторые из победителей получили максимально возможные баллы по своим предметам. Впервые прошли командные инженерные состязания, в ходе которых ребята продемонстрировали не только свои знания и находчивость, но и умение работать вместе», – сказал Александр Нахабов, заместитель начальника отделения ядерной физики и технологий Обнинского института атомной энергетики (ИАТЭ) НИЯУ МИФИ.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Победителями олимпиады «Точная энергия» в 2024 году стали: школьный уровень – Рохит Саджит, St John's Public School; математика – Санмай Аананд, Vellore Institute of Technology; физика – Венката Теджа Янамала, Hindustan University; химия – Шон Орландо М, Rajalakshmi Engineering College; конкурс по решению инженерных задач – команда Hindustan Institute of Technology &amp; Science.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Олимпиада «Точная энергия» призвана популяризировать инженерные специальности, а также поощрить талантливую молодежь из учебных заведений Тамил Наду. Организаторами олимпиады выступили АО «Атомстройэкспорт» (Инжиниринговый дивизион госкорпорации «Росатом») и АНО «Энергия Будущего» в партнерстве с Русским домом в Ченнаи, Московским инженерно-физическим институтом (МИФИ) и Научно-технологическим центром Тамил Наду.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Порядка 80%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Россия последовательно развивает международные торгово-экономические взаимоотношения, делая упор на сотрудничество с дружественными странами. Отечественная экономика наращивает экспортный потенциал, осуществляет поставки товаров, услуг и сырья по всему миру. «Росатом» и его предприятия активно участвуют в этой работе.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Сооружение АЭС «Куданкулам», стартовавшее в 2002 году, – флагманский проект российско-индийского технологического и энергетического сотрудничества. Атомная станция расположена в штате Тамил Наду на юге Индии. Проект предполагает строительство шести энергоблоков с реакторами типа ВВЭР-1000 установленной мощностью 6000 МВт. Застройщик – технический заказчик объекта: Индийская корпорация по атомной энергии. Генеральный проектировщик и поставщик оборудования – АО «Атомстройэкспорт» (входит в Инжиниринговый дивизион госкорпорации «Росатом»). Первая очередь (энергоблоки № 1 и № 2) была введена в строй в 2013 и 2017 годах, соответственно. Вторая очередь (блоки № 3 и № 4) находятся в процессе сооружения. Новые энергоблоки АЭС «Куданкулам» соответствуют самым современным требованиям МАГАТЭ в области безопасности.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ss4GHcT3n8S7WSQydVr6O10bg==">CgMxLjA4AHIhMTYySVdleVdQcDVqaURVV3BZaDJvUmk3YlhBbHlscGZG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