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1C7D" w:rsidRDefault="00811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811C7D" w:rsidRDefault="00C83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Росатом представил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научно-познавательную площадку ATOM TEAM на Фестивале науки в Минске</w:t>
      </w:r>
    </w:p>
    <w:p w14:paraId="00000003" w14:textId="77777777" w:rsidR="00811C7D" w:rsidRDefault="00811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811C7D" w:rsidRDefault="00C835A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В Минске (Республика Беларусь) 2 сентября состоялся Фестиваль науки, в рамках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центр по атомной энергии (ИЦАЭ) Минска при поддержке АО «Атомстройэкспорт» (Инжиниринговый дивизион Госкорпорации «Росатом») организовал научно-познавател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 программу ATOM TEAM. Фестиваль проходит в пятый раз, и все эти годы Росатом принимает участие в его мероприятиях на центральной площадке.</w:t>
      </w:r>
    </w:p>
    <w:p w14:paraId="00000005" w14:textId="77777777" w:rsidR="00811C7D" w:rsidRDefault="00811C7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811C7D" w:rsidRDefault="00C835A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 праздника смогли принять участие в инженерных мастер-классах и научно-популярных лекциях, интеллектуальных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играх и атомных викторинах. Все желающие запустили цепную реакцию, построили башню испарительной градирни, разогнали Колесо Да Винчи, создали собственный «парад планет», собрали радиоприемник, работающий без батареек, катушку Теслы, зажигающую лампочки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проводов, и камеру Вильсона, в которой можно увидеть радиацию.</w:t>
      </w:r>
    </w:p>
    <w:p w14:paraId="00000007" w14:textId="77777777" w:rsidR="00811C7D" w:rsidRDefault="00811C7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811C7D" w:rsidRDefault="00C835A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Известный физик и популяризатор науки, лауреат премии «Просветитель. Digital» Дмитрий Побединский рассказал о достижениях современной физики, обсудив со слушателями квантовые компьютеры,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фен, бозон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Хиггса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темную материю.</w:t>
      </w:r>
    </w:p>
    <w:p w14:paraId="00000009" w14:textId="77777777" w:rsidR="00811C7D" w:rsidRDefault="00811C7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0A" w14:textId="77777777" w:rsidR="00811C7D" w:rsidRDefault="00C835A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Фестиваль науки привлек более 20 тыс. жителей и гостей Минска. </w:t>
      </w:r>
    </w:p>
    <w:p w14:paraId="0000000B" w14:textId="77777777" w:rsidR="00811C7D" w:rsidRDefault="00811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14:paraId="0000000C" w14:textId="77777777" w:rsidR="00811C7D" w:rsidRDefault="00C835A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Площадку ATOM TEAM посетили глава Администрации Президента Республики Беларусь Игорь Сергеенко, а также председатель Президиума Национальной академии наук Беларуси Владимир Гусаков.</w:t>
      </w:r>
    </w:p>
    <w:p w14:paraId="0000000D" w14:textId="77777777" w:rsidR="00811C7D" w:rsidRDefault="00811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14:paraId="0000000E" w14:textId="77777777" w:rsidR="00811C7D" w:rsidRDefault="00C83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 науки в Минске — это крупнейшее научно-популярное событие в Белоруссии, которое проходит с 2018 года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поддержке Национальной академии наук Беларуси.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В нем принимают участие ведущие российские, белорусские и международные научные и образователь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ные центры, а также технологические компании. В 2023 году российская сторона представлена проектом НАУКА 0+, который презентует обширную программу, подготовленную ведущими российскими вузами (МГУ им. М. В. Ломоносова, РХТУ им. Д. И. Менделеева и другие), к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рупнейшими технологическими компаниями (Росатом, Роскосмос и др.), на традиционных тематических зонах: «Космос», «Медицина и Здоровье», «Робототехника», «Экология», «Геология», «Археология», «Химия».</w:t>
      </w:r>
    </w:p>
    <w:p w14:paraId="0000000F" w14:textId="77777777" w:rsidR="00811C7D" w:rsidRDefault="00811C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0" w14:textId="77777777" w:rsidR="00811C7D" w:rsidRDefault="00C8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Справка:</w:t>
      </w:r>
    </w:p>
    <w:p w14:paraId="00000011" w14:textId="77777777" w:rsidR="00811C7D" w:rsidRDefault="00C835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Госкорпорации «Росатом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туты, филиалы в России и за рубежом, изыскательские филиалы) и дочерние строительные организации.</w:t>
      </w:r>
    </w:p>
    <w:p w14:paraId="00000012" w14:textId="77777777" w:rsidR="00811C7D" w:rsidRDefault="00C835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00000013" w14:textId="77777777" w:rsidR="00811C7D" w:rsidRDefault="00C835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Порядка 80 % выручки дивизиона составляют зарубежные проекты.</w:t>
      </w:r>
    </w:p>
    <w:p w14:paraId="00000014" w14:textId="77777777" w:rsidR="00811C7D" w:rsidRDefault="00C835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00000015" w14:textId="77777777" w:rsidR="00811C7D" w:rsidRDefault="00C83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строим надежные и безопасные АЭС с реакторами типа ВВЭР поколения </w:t>
      </w:r>
      <w:r>
        <w:rPr>
          <w:rFonts w:ascii="Times New Roman" w:eastAsia="Times New Roman" w:hAnsi="Times New Roman" w:cs="Times New Roman"/>
          <w:sz w:val="24"/>
          <w:szCs w:val="24"/>
        </w:rPr>
        <w:t>III+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которые отвечают всем международным требованиям и рекомендациям.</w:t>
      </w:r>
    </w:p>
    <w:p w14:paraId="00000016" w14:textId="77777777" w:rsidR="00811C7D" w:rsidRDefault="00C83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www.ase-ec.ru</w:t>
        </w:r>
      </w:hyperlink>
    </w:p>
    <w:p w14:paraId="00000017" w14:textId="77777777" w:rsidR="00811C7D" w:rsidRDefault="00811C7D"/>
    <w:p w14:paraId="00000018" w14:textId="77777777" w:rsidR="00811C7D" w:rsidRDefault="00C835AE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Правительство РФ и крупные российские компании уделяют большое внимание развитию отношений со странами-партнерами. Эта деятельность включает в себя образовательные и культурные программы, экономическое и научное сотрудничество, улучшение условий жизни и ра</w:t>
      </w:r>
      <w:r>
        <w:rPr>
          <w:rFonts w:ascii="Times New Roman" w:eastAsia="Times New Roman" w:hAnsi="Times New Roman" w:cs="Times New Roman"/>
          <w:sz w:val="27"/>
          <w:szCs w:val="27"/>
        </w:rPr>
        <w:t>звитие инфраструктуры в регионах присутствия. Предприятия Госкорпорации «Росатом» принимают активное участие в этой работе.</w:t>
      </w:r>
    </w:p>
    <w:p w14:paraId="00000019" w14:textId="77777777" w:rsidR="00811C7D" w:rsidRDefault="00811C7D"/>
    <w:p w14:paraId="0000001A" w14:textId="77777777" w:rsidR="00811C7D" w:rsidRDefault="00811C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811C7D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7D"/>
    <w:rsid w:val="00811C7D"/>
    <w:rsid w:val="00C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90B85-1286-4B8E-B2DF-6E2E09E3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se-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TGnDTnpOo+cBeXyUAkvC3nXjg==">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2023-09-04T08:09:00Z</dcterms:created>
  <dcterms:modified xsi:type="dcterms:W3CDTF">2023-09-04T08:09:00Z</dcterms:modified>
</cp:coreProperties>
</file>