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4E" w:rsidRDefault="009F19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9F194E">
        <w:tc>
          <w:tcPr>
            <w:tcW w:w="1518" w:type="dxa"/>
          </w:tcPr>
          <w:p w:rsidR="009F194E" w:rsidRDefault="00735845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9F194E" w:rsidRDefault="00735845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9F194E" w:rsidRDefault="00735845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9F194E" w:rsidRDefault="00735845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9F194E" w:rsidRDefault="00735845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27.09.24</w:t>
            </w:r>
          </w:p>
        </w:tc>
      </w:tr>
    </w:tbl>
    <w:p w:rsidR="009F194E" w:rsidRDefault="009F194E">
      <w:pPr>
        <w:jc w:val="center"/>
        <w:rPr>
          <w:b/>
          <w:sz w:val="28"/>
          <w:szCs w:val="28"/>
        </w:rPr>
      </w:pPr>
    </w:p>
    <w:p w:rsidR="009F194E" w:rsidRDefault="00735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Цикл «атомных уроков» прошёл в школах Иркутской области</w:t>
      </w:r>
    </w:p>
    <w:p w:rsidR="009F194E" w:rsidRDefault="00735845">
      <w:pPr>
        <w:jc w:val="center"/>
        <w:rPr>
          <w:i/>
        </w:rPr>
      </w:pPr>
      <w:r>
        <w:rPr>
          <w:i/>
        </w:rPr>
        <w:t>В интерактивных лекциях, посвященных экологическим проектам «</w:t>
      </w:r>
      <w:proofErr w:type="spellStart"/>
      <w:r>
        <w:rPr>
          <w:i/>
        </w:rPr>
        <w:t>Росатома</w:t>
      </w:r>
      <w:proofErr w:type="spellEnd"/>
      <w:r>
        <w:rPr>
          <w:i/>
        </w:rPr>
        <w:t>», приняли участие свыше 300 школьников г. Усолье-Сибирское</w:t>
      </w:r>
    </w:p>
    <w:p w:rsidR="009F194E" w:rsidRDefault="009F194E">
      <w:pPr>
        <w:jc w:val="center"/>
        <w:rPr>
          <w:i/>
        </w:rPr>
      </w:pPr>
    </w:p>
    <w:p w:rsidR="009F194E" w:rsidRDefault="00735845">
      <w:r>
        <w:t xml:space="preserve">Занятия для старшеклассников школы № 12, гимназии № 9 и лицея № 1 г. Усолье-Сибирское провёл </w:t>
      </w:r>
      <w:proofErr w:type="spellStart"/>
      <w:r>
        <w:t>амбассадор</w:t>
      </w:r>
      <w:proofErr w:type="spellEnd"/>
      <w:r>
        <w:t xml:space="preserve"> проекта «Атомный урок», победитель второго сезона всероссийского конкурса #</w:t>
      </w:r>
      <w:proofErr w:type="spellStart"/>
      <w:r>
        <w:t>ТопБЛОГ</w:t>
      </w:r>
      <w:proofErr w:type="spellEnd"/>
      <w:r>
        <w:t xml:space="preserve"> Сергей </w:t>
      </w:r>
      <w:proofErr w:type="spellStart"/>
      <w:r>
        <w:t>Подковальников</w:t>
      </w:r>
      <w:proofErr w:type="spellEnd"/>
      <w:r>
        <w:t xml:space="preserve">. Открытые просветительские занятия с участием </w:t>
      </w:r>
      <w:proofErr w:type="spellStart"/>
      <w:r>
        <w:t>а</w:t>
      </w:r>
      <w:r>
        <w:t>мбассадоров</w:t>
      </w:r>
      <w:proofErr w:type="spellEnd"/>
      <w:r>
        <w:t xml:space="preserve"> «Атомного урока» – лучших педагогов страны, победителей конкурсов </w:t>
      </w:r>
      <w:proofErr w:type="spellStart"/>
      <w:r>
        <w:t>профмастерства</w:t>
      </w:r>
      <w:proofErr w:type="spellEnd"/>
      <w:r>
        <w:t xml:space="preserve">, проводятся в рамках проекта на протяжении всего года. Материалы занятий в формате </w:t>
      </w:r>
      <w:proofErr w:type="spellStart"/>
      <w:r>
        <w:t>видеолекций</w:t>
      </w:r>
      <w:proofErr w:type="spellEnd"/>
      <w:r>
        <w:t xml:space="preserve"> доступны всем педагогам страны в качестве дополнения к методическим </w:t>
      </w:r>
      <w:r>
        <w:t xml:space="preserve">материалам, размещенным на сайте проекта </w:t>
      </w:r>
      <w:hyperlink r:id="rId7">
        <w:r>
          <w:rPr>
            <w:color w:val="0563C1"/>
            <w:u w:val="single"/>
          </w:rPr>
          <w:t>https://atomlesson.ru/</w:t>
        </w:r>
      </w:hyperlink>
      <w:r>
        <w:t xml:space="preserve">. </w:t>
      </w:r>
    </w:p>
    <w:p w:rsidR="009F194E" w:rsidRDefault="009F194E"/>
    <w:p w:rsidR="009F194E" w:rsidRDefault="00735845">
      <w:r w:rsidRPr="00735845">
        <w:t xml:space="preserve">«В нашей стране вопросам экологии и бережного отношения к окружающей среде уделяется всё больше внимания. И поскольку реализация экологических проектов является одним из важнейших направлений атомной отрасли, в “Атомных уроках” эту тему тоже не обошли стороной. На занятии мы говорим с ребятами о «зеленой энергетике» – производстве чистой </w:t>
      </w:r>
      <w:proofErr w:type="spellStart"/>
      <w:r w:rsidRPr="00735845">
        <w:t>безуглеродной</w:t>
      </w:r>
      <w:proofErr w:type="spellEnd"/>
      <w:r w:rsidRPr="00735845">
        <w:t xml:space="preserve"> энергии и минимизации вредных выбросов, об уникальном проекте “</w:t>
      </w:r>
      <w:proofErr w:type="spellStart"/>
      <w:r w:rsidRPr="00735845">
        <w:t>Росатома</w:t>
      </w:r>
      <w:proofErr w:type="spellEnd"/>
      <w:r w:rsidRPr="00735845">
        <w:t xml:space="preserve">” “Прорыв” и замкнутом ядерном цикле, и, конечно, о ликвидации объектов накопленного вреда, строительстве </w:t>
      </w:r>
      <w:proofErr w:type="spellStart"/>
      <w:r w:rsidRPr="00735845">
        <w:t>экотехнопарков</w:t>
      </w:r>
      <w:proofErr w:type="spellEnd"/>
      <w:r w:rsidRPr="00735845">
        <w:t xml:space="preserve"> и </w:t>
      </w:r>
      <w:proofErr w:type="spellStart"/>
      <w:r w:rsidRPr="00735845">
        <w:t>рециклинге</w:t>
      </w:r>
      <w:proofErr w:type="spellEnd"/>
      <w:r w:rsidRPr="00735845">
        <w:t xml:space="preserve"> отходов I и II классов опасности. Для </w:t>
      </w:r>
      <w:proofErr w:type="spellStart"/>
      <w:r w:rsidRPr="00735845">
        <w:t>усольчан</w:t>
      </w:r>
      <w:proofErr w:type="spellEnd"/>
      <w:r w:rsidRPr="00735845">
        <w:t xml:space="preserve"> эта тема особенно актуальна, поскольку именно здесь “</w:t>
      </w:r>
      <w:proofErr w:type="spellStart"/>
      <w:r w:rsidRPr="00735845">
        <w:t>Росатом</w:t>
      </w:r>
      <w:proofErr w:type="spellEnd"/>
      <w:r w:rsidRPr="00735845">
        <w:t>”, Федеральный экологический оператор реализует комплексный проект по ликвидации накопленного экологического вреда на площадке бывшего предприятия “</w:t>
      </w:r>
      <w:proofErr w:type="spellStart"/>
      <w:r w:rsidRPr="00735845">
        <w:t>Усольехимпром</w:t>
      </w:r>
      <w:proofErr w:type="spellEnd"/>
      <w:r w:rsidRPr="00735845">
        <w:t xml:space="preserve">”», – рассказал Сергей </w:t>
      </w:r>
      <w:proofErr w:type="spellStart"/>
      <w:r w:rsidRPr="00735845">
        <w:t>Подковальников</w:t>
      </w:r>
      <w:proofErr w:type="spellEnd"/>
      <w:r w:rsidRPr="00735845">
        <w:t>.</w:t>
      </w:r>
    </w:p>
    <w:p w:rsidR="00735845" w:rsidRDefault="00735845">
      <w:bookmarkStart w:id="0" w:name="_GoBack"/>
      <w:bookmarkEnd w:id="0"/>
    </w:p>
    <w:p w:rsidR="009F194E" w:rsidRDefault="00735845">
      <w:r>
        <w:t>Министр образования Иркутской области Максим Па</w:t>
      </w:r>
      <w:r>
        <w:t xml:space="preserve">рфёнов отметил, что благодаря реализации в регионе с 2019 года президентского национального проекта «Образование» в </w:t>
      </w:r>
      <w:proofErr w:type="spellStart"/>
      <w:r>
        <w:t>Приангарье</w:t>
      </w:r>
      <w:proofErr w:type="spellEnd"/>
      <w:r>
        <w:t xml:space="preserve"> создаются условия для погружения школьников в изучение технических и естественно-научных дисциплин, в школах созданы 545 современ</w:t>
      </w:r>
      <w:r>
        <w:t>ных, оснащенных высокотехнологичным оборудованием образовательных пространств, помогающих сориентировать учащихся на выбор инженерно-технических специальностей. Этой цели служат также образовательные инициативы «</w:t>
      </w:r>
      <w:proofErr w:type="spellStart"/>
      <w:r>
        <w:t>Росатома</w:t>
      </w:r>
      <w:proofErr w:type="spellEnd"/>
      <w:r>
        <w:t>».</w:t>
      </w:r>
    </w:p>
    <w:p w:rsidR="009F194E" w:rsidRDefault="009F194E"/>
    <w:p w:rsidR="009F194E" w:rsidRDefault="00735845">
      <w:r>
        <w:t>«Готовить школьников к выбору бу</w:t>
      </w:r>
      <w:r>
        <w:t>дущей профессии мы начинаем заранее, ведь важно определить приоритетные предметы и направления для подготовки к экзаменам. «Атомные уроки» знакомят ребят с широким спектром профессий атомной отрасли, в том числе и наиболее востребованных в Иркутской област</w:t>
      </w:r>
      <w:r>
        <w:t>и, чтобы в ближайшей перспективе молодые люди развивались в этой сфере и приносили пользу своему региону и стране», – подчеркнул министр.</w:t>
      </w:r>
    </w:p>
    <w:p w:rsidR="009F194E" w:rsidRDefault="009F194E"/>
    <w:p w:rsidR="009F194E" w:rsidRDefault="00735845">
      <w:r>
        <w:t>Кроме того, любой педагог страны может принять участие во Всероссийском просветительском конкурсе «Атомный урок» и по</w:t>
      </w:r>
      <w:r>
        <w:t>бороться за возможность войти в состав участников арктической экспедиции «</w:t>
      </w:r>
      <w:proofErr w:type="spellStart"/>
      <w:r>
        <w:t>Росатома</w:t>
      </w:r>
      <w:proofErr w:type="spellEnd"/>
      <w:r>
        <w:t xml:space="preserve">» к Северному полюсу. Для этого в срок до 15 октября включительно </w:t>
      </w:r>
      <w:r>
        <w:lastRenderedPageBreak/>
        <w:t xml:space="preserve">необходимо зарегистрироваться на сайте </w:t>
      </w:r>
      <w:hyperlink r:id="rId8">
        <w:r>
          <w:rPr>
            <w:color w:val="0563C1"/>
            <w:u w:val="single"/>
          </w:rPr>
          <w:t>https://atomlesson.ru/</w:t>
        </w:r>
      </w:hyperlink>
      <w:r>
        <w:t>, про</w:t>
      </w:r>
      <w:r>
        <w:t xml:space="preserve">вести «Атомный урок» в своей школе, используя материалы для занятий с сайта проекта и пригласить своих учеников пройти онлайн-викторину, по результатам которой будет определен рейтинг ТОП-70 полуфиналистов конкурса. В полуфинале участникам предстоит снять </w:t>
      </w:r>
      <w:proofErr w:type="spellStart"/>
      <w:r>
        <w:t>видеовизитку</w:t>
      </w:r>
      <w:proofErr w:type="spellEnd"/>
      <w:r>
        <w:t xml:space="preserve">, рассказав о своей собственной педагогической находке. 15 авторов лучших практик защитят свои проекты в очном финале конкурса в Москве.  </w:t>
      </w:r>
    </w:p>
    <w:p w:rsidR="009F194E" w:rsidRDefault="009F194E"/>
    <w:p w:rsidR="009F194E" w:rsidRDefault="00735845">
      <w:pPr>
        <w:rPr>
          <w:b/>
        </w:rPr>
      </w:pPr>
      <w:r>
        <w:rPr>
          <w:b/>
        </w:rPr>
        <w:t>Справка:</w:t>
      </w:r>
    </w:p>
    <w:p w:rsidR="009F194E" w:rsidRDefault="009F194E"/>
    <w:p w:rsidR="009F194E" w:rsidRDefault="00735845">
      <w:r>
        <w:t>Всероссийский просветительский проект «Атомный урок» проходит уже в 5-й раз. Ключевая тема «Ат</w:t>
      </w:r>
      <w:r>
        <w:t>омных уроков» в 2024 году: «Атомные профессии – выбирай будущее сегодня». Благодаря участию в проекте за все 4 сезона свыше 10 тысяч педагогов расширили свои профессиональные компетенции, а 165 тысяч учащихся познакомились с достижениями и перспективами ра</w:t>
      </w:r>
      <w:r>
        <w:t xml:space="preserve">звития атомной отрасли, а также возможными карьерными треками в этой сфере. </w:t>
      </w:r>
    </w:p>
    <w:p w:rsidR="009F194E" w:rsidRDefault="009F194E"/>
    <w:p w:rsidR="009F194E" w:rsidRDefault="00735845">
      <w:r>
        <w:t>Площадь всей загрязненной территории бывшего «</w:t>
      </w:r>
      <w:proofErr w:type="spellStart"/>
      <w:r>
        <w:t>Усольехимпрома</w:t>
      </w:r>
      <w:proofErr w:type="spellEnd"/>
      <w:r>
        <w:t xml:space="preserve">» составляет более 1600 га. К работам Федеральный экологический оператор (предприятие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приступ</w:t>
      </w:r>
      <w:r>
        <w:t xml:space="preserve">ил в 2020 году. В 2020-2021 годах прошла ликвидация наиболее сложных объектов на промышленной площадке: были приведены в безопасное состояние и </w:t>
      </w:r>
      <w:proofErr w:type="spellStart"/>
      <w:r>
        <w:t>перезатарены</w:t>
      </w:r>
      <w:proofErr w:type="spellEnd"/>
      <w:r>
        <w:t xml:space="preserve"> 17 аварийных цистерн, ликвидированы 12 скважин </w:t>
      </w:r>
      <w:proofErr w:type="spellStart"/>
      <w:r>
        <w:t>рассолопромысла</w:t>
      </w:r>
      <w:proofErr w:type="spellEnd"/>
      <w:r>
        <w:t xml:space="preserve"> и цех ртутного электролиза, который </w:t>
      </w:r>
      <w:r>
        <w:t>представлял наибольшую опасность, локализована нефтяная линза на берегу Ангары. Все это позволило снять острую угрозу для жителей города. В настоящий момент мероприятия по приведению площадки в безопасное состояние продолжаются.</w:t>
      </w:r>
    </w:p>
    <w:p w:rsidR="009F194E" w:rsidRDefault="00735845">
      <w:r>
        <w:t>Федеральный центр химии в У</w:t>
      </w:r>
      <w:r>
        <w:t>солье-Сибирском станет пилотной площадкой для создания промышленных центров инновационных химических производств, вокруг которых будет создана экосистема научно-технологического и кадрового развития химии. Планируется, что к 2030 году будет создано 17 хими</w:t>
      </w:r>
      <w:r>
        <w:t>ческих производств, выпускающих 64 вида химической продукции.</w:t>
      </w:r>
    </w:p>
    <w:p w:rsidR="009F194E" w:rsidRDefault="009F194E"/>
    <w:p w:rsidR="009F194E" w:rsidRDefault="00735845">
      <w:r>
        <w:t xml:space="preserve">В рамках национального проекта «Экология»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создает в логике экономики замкнутого цикла безопасную и эффективную систему обращения с промышленными отходами I–II классов, а</w:t>
      </w:r>
      <w:r>
        <w:t xml:space="preserve"> также ликвидирует наиболее опасные объекты накопленного вреда окружающей среде на территории Российской Федерации – в г. Усолье-Сибирское, на Байкальском ЦБК (Иркутская обл.), на территории полигона «Красный Бор» (Ленинградская обл.), а также в г. Магнито</w:t>
      </w:r>
      <w:r>
        <w:t>горске.</w:t>
      </w:r>
    </w:p>
    <w:p w:rsidR="009F194E" w:rsidRDefault="009F194E"/>
    <w:p w:rsidR="009F194E" w:rsidRDefault="00735845">
      <w:r>
        <w:t xml:space="preserve">Одним из приоритетов Президента РФ и профильных ведомств является повышение эффективности управления природными ресурсами.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», производящая электричество с помощью </w:t>
      </w:r>
      <w:proofErr w:type="spellStart"/>
      <w:r>
        <w:t>низкоуглеродной</w:t>
      </w:r>
      <w:proofErr w:type="spellEnd"/>
      <w:r>
        <w:t xml:space="preserve"> генерации, последовательно реализует шаги по п</w:t>
      </w:r>
      <w:r>
        <w:t>ереходу к зеленой экономике. Атомщики ежегодно направляют на мероприятия по охране окружающей среды сотни миллионов рублей.</w:t>
      </w:r>
    </w:p>
    <w:p w:rsidR="009F194E" w:rsidRDefault="009F194E"/>
    <w:sectPr w:rsidR="009F194E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4E"/>
    <w:rsid w:val="00735845"/>
    <w:rsid w:val="009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1A26"/>
  <w15:docId w15:val="{AF45DE09-EDA7-46A7-88C5-7FDB94BE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less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omlesso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9hOXbHDZs9nWC26rsRrBem7nag==">CgMxLjA4AHIhMWFkWC1faHFHNE44bWUwcWl4SDNGOUVDUHdqdHdFYi1q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2024-09-27T11:08:00Z</dcterms:created>
  <dcterms:modified xsi:type="dcterms:W3CDTF">2024-09-27T11:34:00Z</dcterms:modified>
</cp:coreProperties>
</file>