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008BE2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CA36430" w:rsidR="00A514EF" w:rsidRPr="00A91A68" w:rsidRDefault="004730C4" w:rsidP="00A91A68">
            <w:pPr>
              <w:ind w:right="560"/>
              <w:jc w:val="right"/>
              <w:rPr>
                <w:sz w:val="28"/>
                <w:szCs w:val="28"/>
              </w:rPr>
            </w:pPr>
            <w:r>
              <w:rPr>
                <w:sz w:val="28"/>
                <w:szCs w:val="28"/>
                <w:lang w:val="en-US"/>
              </w:rPr>
              <w:t>8</w:t>
            </w:r>
            <w:r w:rsidR="008C006D" w:rsidRPr="00A91A68">
              <w:rPr>
                <w:sz w:val="28"/>
                <w:szCs w:val="28"/>
              </w:rPr>
              <w:t>.0</w:t>
            </w:r>
            <w:r w:rsidR="00040BE5">
              <w:rPr>
                <w:sz w:val="28"/>
                <w:szCs w:val="28"/>
              </w:rPr>
              <w:t>9</w:t>
            </w:r>
            <w:r w:rsidR="008C006D" w:rsidRPr="00A91A68">
              <w:rPr>
                <w:sz w:val="28"/>
                <w:szCs w:val="28"/>
              </w:rPr>
              <w:t>.25</w:t>
            </w:r>
          </w:p>
        </w:tc>
      </w:tr>
    </w:tbl>
    <w:p w14:paraId="7180B068" w14:textId="0FEE983B" w:rsidR="00E1373C" w:rsidRPr="00E1373C" w:rsidRDefault="00E1373C" w:rsidP="00E1373C">
      <w:pPr>
        <w:jc w:val="center"/>
        <w:rPr>
          <w:b/>
          <w:bCs/>
          <w:sz w:val="28"/>
          <w:szCs w:val="28"/>
        </w:rPr>
      </w:pPr>
      <w:r w:rsidRPr="00E1373C">
        <w:rPr>
          <w:b/>
          <w:bCs/>
          <w:sz w:val="28"/>
          <w:szCs w:val="28"/>
        </w:rPr>
        <w:t>Машиностроители «Росатома» завершили изготовление второго РИТМ-400 для атомного ледокола «Россия»</w:t>
      </w:r>
    </w:p>
    <w:p w14:paraId="70FC7AAB" w14:textId="09C7A980" w:rsidR="00E1373C" w:rsidRPr="00E1373C" w:rsidRDefault="00E1373C" w:rsidP="00E1373C">
      <w:pPr>
        <w:jc w:val="center"/>
        <w:rPr>
          <w:i/>
          <w:iCs/>
        </w:rPr>
      </w:pPr>
      <w:r w:rsidRPr="00E1373C">
        <w:rPr>
          <w:i/>
          <w:iCs/>
        </w:rPr>
        <w:t>На изготовление комплекта самых мощных судовых установок ушло три года, использовано 100 секретов производства, запатентовано семь изобретений</w:t>
      </w:r>
    </w:p>
    <w:p w14:paraId="20FAD9C0" w14:textId="77777777" w:rsidR="00E1373C" w:rsidRPr="00E1373C" w:rsidRDefault="00E1373C" w:rsidP="00E1373C"/>
    <w:p w14:paraId="52805651" w14:textId="77777777" w:rsidR="00E1373C" w:rsidRPr="00E1373C" w:rsidRDefault="00E1373C" w:rsidP="00E1373C">
      <w:pPr>
        <w:rPr>
          <w:b/>
          <w:bCs/>
        </w:rPr>
      </w:pPr>
      <w:r w:rsidRPr="00E1373C">
        <w:rPr>
          <w:b/>
          <w:bCs/>
        </w:rPr>
        <w:t>На заводе «ЗиО-Подольск» (Машиностроительный дивизион «Росатома») завершилась контрольная сборка второй по счету реакторной установки РИТМ-400 для самого мощного в мире атомного ледокола «Россия». Он впервые в истории позволит осуществлять круглогодичную проводку судов по Северному морскому пути и даст мощный импульс развитию Арктики.</w:t>
      </w:r>
    </w:p>
    <w:p w14:paraId="207C4AC7" w14:textId="77777777" w:rsidR="00E1373C" w:rsidRPr="00E1373C" w:rsidRDefault="00E1373C" w:rsidP="00E1373C"/>
    <w:p w14:paraId="5B4D769A" w14:textId="77777777" w:rsidR="00E1373C" w:rsidRPr="00E1373C" w:rsidRDefault="00E1373C" w:rsidP="00E1373C">
      <w:r w:rsidRPr="00E1373C">
        <w:t>Контрольная сборка – заключительный процесс в изготовлении «сердца» атомохода, в ходе которого проверяется совместимость всех элементов оборудования перед отправкой на верфь.</w:t>
      </w:r>
    </w:p>
    <w:p w14:paraId="45CBE8A2" w14:textId="77777777" w:rsidR="00E1373C" w:rsidRPr="00E1373C" w:rsidRDefault="00E1373C" w:rsidP="00E1373C"/>
    <w:p w14:paraId="3AA85DE7" w14:textId="77777777" w:rsidR="00E1373C" w:rsidRPr="00E1373C" w:rsidRDefault="00E1373C" w:rsidP="00E1373C">
      <w:r w:rsidRPr="00E1373C">
        <w:t>В состав главной энергетической установки ледокола входит два РИТМ-400. Первый изготовили в мае 2025 года. Из-за высокой мощности оборудования, которая позволит «России» колоть четырехметровые льды, реакторным установкам дали имена русских богатырей – Добрыни Никитича и Ильи Муромца.</w:t>
      </w:r>
    </w:p>
    <w:p w14:paraId="68273298" w14:textId="77777777" w:rsidR="00E1373C" w:rsidRPr="00E1373C" w:rsidRDefault="00E1373C" w:rsidP="00E1373C"/>
    <w:p w14:paraId="42CCDC97" w14:textId="77777777" w:rsidR="00E1373C" w:rsidRPr="00E1373C" w:rsidRDefault="00E1373C" w:rsidP="00E1373C">
      <w:r w:rsidRPr="00E1373C">
        <w:t xml:space="preserve">«Машиностроительный дивизион “Росатома” обеспечивает реакторным оборудованием весь новейший атомный ледокольный флот страны. Произведенные нами установки РИТМ-200 уже обеспечивают работу атомоходов проекта 22220 на Северном морском пути. Теперь мы завершили работу над комплектом РИТМ-400 для атомного ледокола «Россия», который станет самым мощным в мире. Всего с учетом двух реакторов-богатырей мы изготовили 12 реакторных установок серии РИТМ. В работе еще 14 для атомного ледокольного флота и проектов в области малой атомной энергетики», – отметил глава Машиностроительного дивизиона «Росатома» </w:t>
      </w:r>
      <w:r w:rsidRPr="00E1373C">
        <w:rPr>
          <w:b/>
          <w:bCs/>
        </w:rPr>
        <w:t>Игорь Котов</w:t>
      </w:r>
      <w:r w:rsidRPr="00E1373C">
        <w:t>.</w:t>
      </w:r>
    </w:p>
    <w:p w14:paraId="483771DC" w14:textId="77777777" w:rsidR="00E1373C" w:rsidRPr="00E1373C" w:rsidRDefault="00E1373C" w:rsidP="00E1373C"/>
    <w:p w14:paraId="7318AE51" w14:textId="77777777" w:rsidR="00E1373C" w:rsidRDefault="00E1373C" w:rsidP="00E1373C">
      <w:r w:rsidRPr="00E1373C">
        <w:t>На изготовление комплекта самых мощных судовых установок ушло три года, использовано 100 секретов производства, запатентовано семь изобретений.  </w:t>
      </w:r>
    </w:p>
    <w:p w14:paraId="16A88EBD" w14:textId="77777777" w:rsidR="00E1373C" w:rsidRDefault="00E1373C" w:rsidP="00E1373C"/>
    <w:p w14:paraId="1217D912" w14:textId="14E45549" w:rsidR="00E1373C" w:rsidRPr="00E1373C" w:rsidRDefault="00E1373C" w:rsidP="00E1373C">
      <w:r w:rsidRPr="00E1373C">
        <w:t xml:space="preserve">«РИТМ-400 – усовершенствованная версия РИТМ-200. Конструкция уникальна тем, что парогенераторы расположены внутри корпуса, что позволило значительно сократить габариты и вес оборудования. В судостроении это два самых важных параметра. Такого не делал еще никто, а мы смогли. За очень короткий срок для такого грандиозного проекта – мы собрали две реакторные установки, ввод которых полностью изменит логистику по маршрутам Северного морского пути», – рассказал руководитель «ЗиО-Подольск» </w:t>
      </w:r>
      <w:r w:rsidRPr="00E1373C">
        <w:rPr>
          <w:b/>
          <w:bCs/>
        </w:rPr>
        <w:t>Антон Лебедев</w:t>
      </w:r>
      <w:r w:rsidRPr="00E1373C">
        <w:t>.</w:t>
      </w:r>
    </w:p>
    <w:p w14:paraId="37EF3A57" w14:textId="77777777" w:rsidR="00E1373C" w:rsidRPr="00E1373C" w:rsidRDefault="00E1373C" w:rsidP="00E1373C"/>
    <w:p w14:paraId="6F9DFB49" w14:textId="5B114E03" w:rsidR="00E1373C" w:rsidRPr="00E1373C" w:rsidRDefault="00E1373C" w:rsidP="00E1373C">
      <w:pPr>
        <w:rPr>
          <w:b/>
          <w:bCs/>
        </w:rPr>
      </w:pPr>
      <w:r w:rsidRPr="00E1373C">
        <w:rPr>
          <w:b/>
          <w:bCs/>
        </w:rPr>
        <w:t>С</w:t>
      </w:r>
      <w:r w:rsidRPr="00E1373C">
        <w:rPr>
          <w:b/>
          <w:bCs/>
        </w:rPr>
        <w:t>правк</w:t>
      </w:r>
      <w:r w:rsidRPr="00E1373C">
        <w:rPr>
          <w:b/>
          <w:bCs/>
        </w:rPr>
        <w:t>а</w:t>
      </w:r>
      <w:r w:rsidRPr="00E1373C">
        <w:rPr>
          <w:b/>
          <w:bCs/>
        </w:rPr>
        <w:t>:</w:t>
      </w:r>
    </w:p>
    <w:p w14:paraId="1ABE1E00" w14:textId="77777777" w:rsidR="00E1373C" w:rsidRPr="00E1373C" w:rsidRDefault="00E1373C" w:rsidP="00E1373C"/>
    <w:p w14:paraId="0A91B0DB" w14:textId="77777777" w:rsidR="00E1373C" w:rsidRPr="00E1373C" w:rsidRDefault="00E1373C" w:rsidP="00E1373C">
      <w:r w:rsidRPr="00E1373C">
        <w:rPr>
          <w:b/>
          <w:bCs/>
        </w:rPr>
        <w:lastRenderedPageBreak/>
        <w:t>Реакторная установка РИТМ-400</w:t>
      </w:r>
      <w:r w:rsidRPr="00E1373C">
        <w:t xml:space="preserve"> разработана для применения в качестве основного источника энергии для атомных ледоколов нового поколения, которые статут самыми мощными в мире. Это эволюционное развитие РИТМ-200 с увеличением тепловой мощности до 315 МВт, что превосходит все имеющиеся судовые реакторные установки в мире. </w:t>
      </w:r>
    </w:p>
    <w:p w14:paraId="123A86A5" w14:textId="77777777" w:rsidR="00E1373C" w:rsidRPr="00E1373C" w:rsidRDefault="00E1373C" w:rsidP="00E1373C"/>
    <w:p w14:paraId="6A4C2D8C" w14:textId="77777777" w:rsidR="00E1373C" w:rsidRPr="00E1373C" w:rsidRDefault="00E1373C" w:rsidP="00E1373C">
      <w:r w:rsidRPr="00E1373C">
        <w:rPr>
          <w:b/>
          <w:bCs/>
        </w:rPr>
        <w:t>Сверхмощный атомный ледокол «Россия»</w:t>
      </w:r>
      <w:r w:rsidRPr="00E1373C">
        <w:t xml:space="preserve"> – головной ледокол нового проекта 10510 «Россия» будет оснащен двумя реакторными установками РИТМ-400. Судно строится на Дальнем Востоке. После ввода в эксплуатацию обеспечит круглогодичную проводку коммерческого флота по Северному морскому пути. </w:t>
      </w:r>
    </w:p>
    <w:p w14:paraId="077C4A40" w14:textId="77777777" w:rsidR="00E1373C" w:rsidRPr="00E1373C" w:rsidRDefault="00E1373C" w:rsidP="00E1373C"/>
    <w:p w14:paraId="46392C6D" w14:textId="77777777" w:rsidR="00E1373C" w:rsidRPr="00E1373C" w:rsidRDefault="00E1373C" w:rsidP="00E1373C">
      <w:r w:rsidRPr="00E1373C">
        <w:t>Машиностроительный дивизион госкорпорации «Росатом» обладает большим опытом в изготовлении реакторных установок серии РИТМ. К настоящему времени изготовлены и отгружены 10 РИТМ-200 для атомоходов проекта 22220 «Арктика», «Урал», «Сибирь», «Якутия» и «Чукотка», восемь из которых уже доказали свою эффективность работы в условиях Крайнего Севера.</w:t>
      </w:r>
    </w:p>
    <w:p w14:paraId="1A6A2DC3" w14:textId="77777777" w:rsidR="00E1373C" w:rsidRPr="00E1373C" w:rsidRDefault="00E1373C" w:rsidP="00E1373C"/>
    <w:p w14:paraId="766A5559" w14:textId="77777777" w:rsidR="00E1373C" w:rsidRPr="00E1373C" w:rsidRDefault="00E1373C" w:rsidP="00E1373C">
      <w:r w:rsidRPr="00E1373C">
        <w:t>В 2018 году Правительство РФ наделило «Росатом» полномочиями инфраструктурного оператора Северного морского пути.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В декабре 2024 года утвержден федеральный проект по развитию «Большого» Северного морского пути – транспортного коридора от Санкт-Петербурга и Калининграда до Владивостока.</w:t>
      </w:r>
    </w:p>
    <w:p w14:paraId="68592A6B" w14:textId="77777777" w:rsidR="00E1373C" w:rsidRPr="00E1373C" w:rsidRDefault="00E1373C" w:rsidP="00E1373C"/>
    <w:p w14:paraId="3FBD4B13" w14:textId="77777777" w:rsidR="00E1373C" w:rsidRPr="00E1373C" w:rsidRDefault="00E1373C" w:rsidP="00E1373C">
      <w:r w:rsidRPr="00E1373C">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«Росатома» принимают активное участие в этой работе.</w:t>
      </w:r>
    </w:p>
    <w:p w14:paraId="0A0459FE" w14:textId="77777777" w:rsidR="002F2EC2" w:rsidRPr="00E1373C" w:rsidRDefault="002F2EC2" w:rsidP="00E1373C"/>
    <w:sectPr w:rsidR="002F2EC2" w:rsidRPr="00E1373C">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F269" w14:textId="77777777" w:rsidR="00A47D73" w:rsidRDefault="00A47D73">
      <w:r>
        <w:separator/>
      </w:r>
    </w:p>
  </w:endnote>
  <w:endnote w:type="continuationSeparator" w:id="0">
    <w:p w14:paraId="271F7D06" w14:textId="77777777" w:rsidR="00A47D73" w:rsidRDefault="00A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2C50" w14:textId="77777777" w:rsidR="00A47D73" w:rsidRDefault="00A47D73">
      <w:r>
        <w:separator/>
      </w:r>
    </w:p>
  </w:footnote>
  <w:footnote w:type="continuationSeparator" w:id="0">
    <w:p w14:paraId="0782F6A3" w14:textId="77777777" w:rsidR="00A47D73" w:rsidRDefault="00A4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7F"/>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C745C"/>
    <w:rsid w:val="004D0398"/>
    <w:rsid w:val="004D1A05"/>
    <w:rsid w:val="004D1D3E"/>
    <w:rsid w:val="004D30A8"/>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4652"/>
    <w:rsid w:val="00636808"/>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1AB9"/>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2922"/>
    <w:rsid w:val="007E35CB"/>
    <w:rsid w:val="007E58A0"/>
    <w:rsid w:val="007E69DB"/>
    <w:rsid w:val="007F0BF3"/>
    <w:rsid w:val="007F10D4"/>
    <w:rsid w:val="007F2075"/>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D1B"/>
    <w:rsid w:val="00832B5F"/>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47D73"/>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A726C"/>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373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2EED"/>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2025-09-08T12:35:00Z</dcterms:created>
  <dcterms:modified xsi:type="dcterms:W3CDTF">2025-09-08T12:35:00Z</dcterms:modified>
</cp:coreProperties>
</file>