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Подведены итоги III Всероссийской олимпиады студентов по математическому моделированию (ВОММ-2024), проведенной по инициативе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Победителями стали студенты из Санкт-Петербурга, Новосибирска и Москвы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9 декабря 2024 года в Москве, в ходе Конференции по математическому моделированию, которая проходит в эти дни в музее «Атом» на ВДНХ, были подведены итоги III Всероссийской олимпиады по математическому моделированию среди студентов («ВОММ-2024»).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Олимпиада была проведена по инициативе госкорпорации «Росатом», соорганизатором выступил опорный вуз атомной отрасли – Национальный исследовательский ядерный университет «МИФИ» (НИЯУ МИФИ). В этом году в ней приняли участие 360 студентов из 76 вузов и 36 городов. Олимпиада была разбита на несколько этапов, которые прошли в онлайн-формате. Участники финального этапа в течение двух дней решали задачи по </w:t>
      </w:r>
      <w:r w:rsidDel="00000000" w:rsidR="00000000" w:rsidRPr="00000000">
        <w:rPr>
          <w:rtl w:val="0"/>
        </w:rPr>
        <w:t xml:space="preserve">матмоделированию</w:t>
      </w:r>
      <w:r w:rsidDel="00000000" w:rsidR="00000000" w:rsidRPr="00000000">
        <w:rPr>
          <w:rtl w:val="0"/>
        </w:rPr>
        <w:t xml:space="preserve">, составленные специалистами ФАУ «ЦАГИ» и ОКБ «Гидропресс» (трек «Логос»), а также ИТЦ «ДЖЭТ» и Томского политехнического университета (трек «Repeat»).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треке «Логос» золотым призером стал Артур Асылгужин, студент второго курса магистратуры Санкт-Петербургского политехнического университета Петра Великого (СПбПУ); серебряным – Денис Холодов, студент НИЯУ МИФИ; бронзовым – Денис Романовский, также студент СПбПУ. По треку «Repeat» жюри признало победителем Егора Левита, студента Новосибирского государственного технического университета; серебряным и бронзовым призерами – Александра Реутова из Санкт-Петербургского государственного электротехнического университета «ЛЭТИ» и Олега Князева, студента СПбПУ Петра Великого. Награды победителям «ВОММ-2024» вручили директор по цифровизации госкорпорации «Росатом» Екатерина Солнцева и ректор НИЯУ МИФИ Владимир Шевченко. Главным призом для победителей обоих треков стало приглашение на церемонию вручения Национальной премии в области будущих технологий «Вызов», которая пройдет 19 декабря в Манеже.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«Мы верим: пройдет немного времени и – на сцену премии “Вызов” поднимется кто-то из наших сегодняшних “олимпийцев”, но уже в статусе лауреата главной национальной научной премии! Да, для этого потребуются прорывная энергия, фундаментальные знания и смелость. Но наши сегодняшние победители доказали, что эти качества у них есть», – отметила Екатерина Солнцева.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F4V3NKAszHvRYsydbzFms+/iQ==">CgMxLjA4AHIhMW92YTREYXRsdWtTYmxnQ3FQNEhJYU1UQ1liQWpTSXR2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2024-12-10T09:51:00Z</dcterms:created>
  <dc:creator>b v</dc:creator>
</cp:coreProperties>
</file>