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на «АТОМЭСКПО-2024» собственную платформу для быстрой разработки корпоративных приложений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Новое ПО сократит затраты предприятий атомной отрасли на разработку цифровых решений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Международном форуме «АТОМЭКСПО-2024», который завершился 26 марта 2024 года в Научно-технологическом университете «Сириус» (федеральная территория «Сириус», Сочи), Госкорпорация «Росатом» представила цифровое решение для быстрой разработки корпоративных приложений — собственную low-code-платформу (тип платформы с набором готовых инструментов и функциональных модулей для создания, сопровождения и развития пользовательских приложений, что упрощает процесс разработки). Платформа была разработана специалистами компании «Цифрум» (предприятие Росатома) на основе платформы Multi-D, реализуемой в АО «Атомстройэкспорт» (инжиниринговый дивизион Госкорпорации «Росатом») с 2018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Платформа создана для разработки широкого спектра информационных систем. Пользователи платформы получат возможность быстрого и экономически выгодного создания прототипа приложений: предприятия смогут самостоятельно производить разработку без привлечения сторонних ИТ-компаний, сократят зависимость от функционала применяемых коробочных продуктов, получат возможность ориентироваться на свои специальные нужды. Использование платформы позволит снизить затраты на разработку, поддержку и интеграцию приложений. От существующих аналогов платформу отличает микросервисная архитектура, что позволяет создавать на ее базе высоконагруженные решения, а также легко расширять ее новыми компонентами при разработке приложений.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Олег Покровский, директор по разработке компании «Цифрум» (Росатом), прокомментировал: «Лоукод-платформа Росатома — это новый взгляд на лоукод и его применение для внедрения бизнес-приложений. Мы ставили перед собой цель упростить решение целого ряда бизнес-задач, возникающих в процессе цифровой трансформации предприятий. На базе нашей платформы возможна самостоятельная разработка и внедрение бизнес-приложений специалистами предприятий с учетом узкоспециальных потребностей заказчика и без привлечения дорогих вендоров. Сокращение сроков и стоимости — это конечный результат применения платформы, который означает эффективность бизнеса».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Важные преимущества представленной платформы — использование технологий искусственного интеллекта при разработке, хранение всех настроек приложений в виде исходного кода в распределенной системе управления версиями (Git), а также наличие механизмов сборки и доставки приложений (CI/CD) в различные среды для разработки, тестирования и эксплуатации. Это значительно упрощает разработку и внедрение сложных бизнес-приложений большими командами, а также сокращает время от возникновения потребности доработки функционала до получения результата, позволяя в короткие сроки создать необходимый прототип.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Лоукод-платформа рассчитана на применение в атомной отрасли, ТЭК, транспортной и строительной отраслях, девелопменте, медицине, образовании, а также в процессах государственного управления. На базе платформы могут быть решены задачи по автоматизации бизнес-функционала планирования, закупок, цепочек поставок, кадровой работы, CRM и маркетинга, управления активами и недвижимостью, управления делами и документооборота. Есть планы использования платформы в качестве одного из основных инструментов разработки информационных систем атомной отрасли.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Multi-D — инновационная система управления проектами по сооружению сложных инженерных объектов. Она позволяет более эффективно управлять такими параметрами, как бюджет, сроки и качество. Данная технология — одно из главных конкурентных преимуществ объединенной компании как на отечественном, так и на мировом рынке. Применение Multi-D сокращает сроки проектирования и строительно-монтажных работ с одновременным увеличением производительности труда, качества работ и безопасности на объектах энергетики и промышленности, а также ведет к уменьшению стоимости проектов. С помощью Multi-D удается добиться высокой эффективности и стабильности важнейших показателей (срок, качество, бюджет).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ЧУ «Цифрум»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Xu5vUxq/XhoNu7RVKT+Wyzn0Q==">CgMxLjA4AGojChRzdWdnZXN0LjFzbmYwaGkzcmhnORILU3RyYW5nZSBDYXRqIwoUc3VnZ2VzdC5sb3I1d2pyamtxaDcSC1N0cmFuZ2UgQ2F0aiMKFHN1Z2dlc3QuNGZrZXN5c2c3d2wyEgtTdHJhbmdlIENhdGojChRzdWdnZXN0LjViNXJrMHQ0cWU4ZhILU3RyYW5nZSBDYXRqIwoUc3VnZ2VzdC55eGIyNWNzMWw0b3oSC1N0cmFuZ2UgQ2F0aiMKFHN1Z2dlc3QueXc2eDNuaTdyZnd4EgtTdHJhbmdlIENhdGojChRzdWdnZXN0LmVpNjN1czU0aHBnbhILU3RyYW5nZSBDYXRqIwoUc3VnZ2VzdC43YTFwbzJ0azF1enMSC1N0cmFuZ2UgQ2F0aiMKFHN1Z2dlc3QuMXBlb3l3cXJoZHpwEgtTdHJhbmdlIENhdGojChRzdWdnZXN0LmQ3aXhmaG1lamdzNRILU3RyYW5nZSBDYXRqIwoUc3VnZ2VzdC5neGE3eXdubmQ3OG0SC1N0cmFuZ2UgQ2F0aiMKFHN1Z2dlc3QuczNnMGE2cXgzd3prEgtTdHJhbmdlIENhdGojChRzdWdnZXN0LjgxNTZibnNxajJmZRILU3RyYW5nZSBDYXRqIwoUc3VnZ2VzdC4zaDQ3MGd1NTJrM2QSC1N0cmFuZ2UgQ2F0aiMKFHN1Z2dlc3QudWpmaWxncWh1c3JsEgtTdHJhbmdlIENhdGojChRzdWdnZXN0LmN0NTk1YXJ5cGh1NBILU3RyYW5nZSBDYXRqIwoUc3VnZ2VzdC4zcGFqZjB0bnIwdHESC1N0cmFuZ2UgQ2F0aiMKFHN1Z2dlc3QudXVmaDljYmkxYXE0EgtTdHJhbmdlIENhdGojChRzdWdnZXN0LnowZW9yMWpwajZ3OBILU3RyYW5nZSBDYXRqIwoUc3VnZ2VzdC45bDhvYWZibmVlZDQSC1N0cmFuZ2UgQ2F0aiMKFHN1Z2dlc3QuZDhidXVxdmwxbjBoEgtTdHJhbmdlIENhdGojChRzdWdnZXN0Lmk1cWtlYXJpZ2lqaxILU3RyYW5nZSBDYXRyITFERHRhRGVlODlCNFgzRmQwY3VpUmxGWnFhWlFPdEt0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2024-03-29T06:30:00Z</dcterms:created>
  <dc:creator>b v</dc:creator>
</cp:coreProperties>
</file>