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94F8AA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ECFC49F" w:rsidR="00A514EF" w:rsidRPr="00A91A68" w:rsidRDefault="00506CD8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919D1EA" w14:textId="4C0ABCEB" w:rsidR="00FD496D" w:rsidRPr="00FD496D" w:rsidRDefault="00FD496D" w:rsidP="00FD496D">
      <w:pPr>
        <w:jc w:val="center"/>
        <w:rPr>
          <w:b/>
          <w:bCs/>
          <w:sz w:val="28"/>
          <w:szCs w:val="28"/>
        </w:rPr>
      </w:pPr>
      <w:r w:rsidRPr="00FD496D">
        <w:rPr>
          <w:b/>
          <w:bCs/>
          <w:sz w:val="28"/>
          <w:szCs w:val="28"/>
        </w:rPr>
        <w:t>«Росатом» провел юбилейную олимпиаду «Точная энергия» в Индии</w:t>
      </w:r>
    </w:p>
    <w:p w14:paraId="1E96E1D1" w14:textId="4F80DB63" w:rsidR="00FD496D" w:rsidRPr="00FD496D" w:rsidRDefault="00FD496D" w:rsidP="00FD496D">
      <w:pPr>
        <w:jc w:val="center"/>
        <w:rPr>
          <w:i/>
          <w:iCs/>
        </w:rPr>
      </w:pPr>
      <w:r w:rsidRPr="00FD496D">
        <w:rPr>
          <w:i/>
          <w:iCs/>
        </w:rPr>
        <w:t>Уже пятый год олимпиада собирает в Ченнаи школьников и студентов для определения лучших в естественных науках</w:t>
      </w:r>
    </w:p>
    <w:p w14:paraId="1D61C04E" w14:textId="77777777" w:rsidR="00FD496D" w:rsidRPr="00FD496D" w:rsidRDefault="00FD496D" w:rsidP="00FD496D"/>
    <w:p w14:paraId="4A1B3EB6" w14:textId="4734F1DC" w:rsidR="00FD496D" w:rsidRPr="00FD496D" w:rsidRDefault="00FD496D" w:rsidP="00FD496D">
      <w:pPr>
        <w:rPr>
          <w:b/>
          <w:bCs/>
        </w:rPr>
      </w:pPr>
      <w:r w:rsidRPr="00FD496D">
        <w:rPr>
          <w:b/>
          <w:bCs/>
        </w:rPr>
        <w:t>Со 2 по 4 сентября в Ченнаи (Индия) состоялась юбилейная олимпиада «Точная энергия», организованная АО «Атомстройэкспорт» (Инжиниринговый дивизион «Росатома»). Свыше 12,5 тыс. школьников и студентов из девяти городов и более чем 90 школ и колледжей штата Тамилнад, региона сооружения АЭС «Куданкулам», соревновались в знаниях по математике, химии и физике. Финал олимпиады прошел в Российском центре науки и культуры в Ченнаи при поддержке Научно-техническ</w:t>
      </w:r>
      <w:r w:rsidRPr="00FD496D">
        <w:rPr>
          <w:b/>
          <w:bCs/>
        </w:rPr>
        <w:t>ого</w:t>
      </w:r>
      <w:r w:rsidRPr="00FD496D">
        <w:rPr>
          <w:b/>
          <w:bCs/>
        </w:rPr>
        <w:t xml:space="preserve"> центр</w:t>
      </w:r>
      <w:r w:rsidRPr="00FD496D">
        <w:rPr>
          <w:b/>
          <w:bCs/>
        </w:rPr>
        <w:t>а</w:t>
      </w:r>
      <w:r w:rsidRPr="00FD496D">
        <w:rPr>
          <w:b/>
          <w:bCs/>
        </w:rPr>
        <w:t xml:space="preserve"> Тамилнаду (</w:t>
      </w:r>
      <w:proofErr w:type="spellStart"/>
      <w:r w:rsidRPr="00FD496D">
        <w:rPr>
          <w:b/>
          <w:bCs/>
        </w:rPr>
        <w:t>Tamilnadu</w:t>
      </w:r>
      <w:proofErr w:type="spellEnd"/>
      <w:r w:rsidRPr="00FD496D">
        <w:rPr>
          <w:b/>
          <w:bCs/>
        </w:rPr>
        <w:t xml:space="preserve"> Science </w:t>
      </w:r>
      <w:proofErr w:type="spellStart"/>
      <w:r w:rsidRPr="00FD496D">
        <w:rPr>
          <w:b/>
          <w:bCs/>
        </w:rPr>
        <w:t>and</w:t>
      </w:r>
      <w:proofErr w:type="spellEnd"/>
      <w:r w:rsidRPr="00FD496D">
        <w:rPr>
          <w:b/>
          <w:bCs/>
        </w:rPr>
        <w:t xml:space="preserve"> Technology Centre).</w:t>
      </w:r>
    </w:p>
    <w:p w14:paraId="1241A5CF" w14:textId="77777777" w:rsidR="00FD496D" w:rsidRPr="00FD496D" w:rsidRDefault="00FD496D" w:rsidP="00FD496D"/>
    <w:p w14:paraId="7B82B9EE" w14:textId="77777777" w:rsidR="00FD496D" w:rsidRPr="00FD496D" w:rsidRDefault="00FD496D" w:rsidP="00FD496D">
      <w:r w:rsidRPr="00FD496D">
        <w:t xml:space="preserve">Победителями олимпиады стали: школьный уровень – </w:t>
      </w:r>
      <w:proofErr w:type="spellStart"/>
      <w:r w:rsidRPr="00FD496D">
        <w:t>Прашантеш</w:t>
      </w:r>
      <w:proofErr w:type="spellEnd"/>
      <w:r w:rsidRPr="00FD496D">
        <w:t xml:space="preserve"> С., </w:t>
      </w:r>
      <w:proofErr w:type="spellStart"/>
      <w:r w:rsidRPr="00FD496D">
        <w:t>Веламмал</w:t>
      </w:r>
      <w:proofErr w:type="spellEnd"/>
      <w:r w:rsidRPr="00FD496D">
        <w:t xml:space="preserve"> </w:t>
      </w:r>
      <w:proofErr w:type="spellStart"/>
      <w:r w:rsidRPr="00FD496D">
        <w:t>Видьялая</w:t>
      </w:r>
      <w:proofErr w:type="spellEnd"/>
      <w:r w:rsidRPr="00FD496D">
        <w:t xml:space="preserve"> </w:t>
      </w:r>
      <w:proofErr w:type="spellStart"/>
      <w:r w:rsidRPr="00FD496D">
        <w:t>Аннексуре</w:t>
      </w:r>
      <w:proofErr w:type="spellEnd"/>
      <w:r w:rsidRPr="00FD496D">
        <w:t xml:space="preserve"> (Ченнаи); химия – </w:t>
      </w:r>
      <w:proofErr w:type="spellStart"/>
      <w:r w:rsidRPr="00FD496D">
        <w:t>Рагланд</w:t>
      </w:r>
      <w:proofErr w:type="spellEnd"/>
      <w:r w:rsidRPr="00FD496D">
        <w:t xml:space="preserve"> Самуэль Дж., Университет Анна (</w:t>
      </w:r>
      <w:proofErr w:type="spellStart"/>
      <w:r w:rsidRPr="00FD496D">
        <w:t>Коимбатур</w:t>
      </w:r>
      <w:proofErr w:type="spellEnd"/>
      <w:r w:rsidRPr="00FD496D">
        <w:t xml:space="preserve">); физика – Р. </w:t>
      </w:r>
      <w:proofErr w:type="spellStart"/>
      <w:r w:rsidRPr="00FD496D">
        <w:t>Мадхумета</w:t>
      </w:r>
      <w:proofErr w:type="spellEnd"/>
      <w:r w:rsidRPr="00FD496D">
        <w:t xml:space="preserve">, Инженерный колледж </w:t>
      </w:r>
      <w:proofErr w:type="spellStart"/>
      <w:r w:rsidRPr="00FD496D">
        <w:t>Раджалакшми</w:t>
      </w:r>
      <w:proofErr w:type="spellEnd"/>
      <w:r w:rsidRPr="00FD496D">
        <w:t xml:space="preserve">; математика – </w:t>
      </w:r>
      <w:proofErr w:type="spellStart"/>
      <w:r w:rsidRPr="00FD496D">
        <w:t>Хариш</w:t>
      </w:r>
      <w:proofErr w:type="spellEnd"/>
      <w:r w:rsidRPr="00FD496D">
        <w:t xml:space="preserve"> Кришна К., Инженерный колледж </w:t>
      </w:r>
      <w:proofErr w:type="spellStart"/>
      <w:r w:rsidRPr="00FD496D">
        <w:t>Гинди</w:t>
      </w:r>
      <w:proofErr w:type="spellEnd"/>
      <w:r w:rsidRPr="00FD496D">
        <w:t xml:space="preserve"> (Университет Анна); конкурс по решению инженерных задач – команда Института наук, технологий и углублённых исследований Велс (VISTAS).</w:t>
      </w:r>
    </w:p>
    <w:p w14:paraId="6123E774" w14:textId="77777777" w:rsidR="00FD496D" w:rsidRPr="00FD496D" w:rsidRDefault="00FD496D" w:rsidP="00FD496D"/>
    <w:p w14:paraId="3973410E" w14:textId="77777777" w:rsidR="00FD496D" w:rsidRPr="00FD496D" w:rsidRDefault="00FD496D" w:rsidP="00FD496D">
      <w:r w:rsidRPr="00FD496D">
        <w:t xml:space="preserve">«Пятилетний путь олимпиады “Точная энергия” отражает устойчивый интерес студентов к естественно-научным дисциплинам и подчеркивает вклад проекта в развитие российско-индийского сотрудничества в сфере образования и науки», – сообщила начальник управления коммуникаций АО «Атомстройэкспорт» </w:t>
      </w:r>
      <w:r w:rsidRPr="00FD496D">
        <w:rPr>
          <w:b/>
          <w:bCs/>
        </w:rPr>
        <w:t>Нина Деменцова</w:t>
      </w:r>
      <w:r w:rsidRPr="00FD496D">
        <w:t>, выступая на церемонии награждения победителей.</w:t>
      </w:r>
    </w:p>
    <w:p w14:paraId="15938FDA" w14:textId="77777777" w:rsidR="00FD496D" w:rsidRPr="00FD496D" w:rsidRDefault="00FD496D" w:rsidP="00FD496D"/>
    <w:p w14:paraId="590268E6" w14:textId="77777777" w:rsidR="00FD496D" w:rsidRPr="00FD496D" w:rsidRDefault="00FD496D" w:rsidP="00FD496D">
      <w:r w:rsidRPr="00FD496D">
        <w:t xml:space="preserve">Директор Центра науки и технологий штата Тамилнад доктор </w:t>
      </w:r>
      <w:proofErr w:type="spellStart"/>
      <w:r w:rsidRPr="00FD496D">
        <w:t>Шанмуга</w:t>
      </w:r>
      <w:proofErr w:type="spellEnd"/>
      <w:r w:rsidRPr="00FD496D">
        <w:t xml:space="preserve"> </w:t>
      </w:r>
      <w:proofErr w:type="spellStart"/>
      <w:r w:rsidRPr="00FD496D">
        <w:t>Сундарам</w:t>
      </w:r>
      <w:proofErr w:type="spellEnd"/>
      <w:r w:rsidRPr="00FD496D">
        <w:t xml:space="preserve"> поблагодарил российскую компанию «Росатом» за то, что мотивирует индийских ребят заниматься наукой.</w:t>
      </w:r>
    </w:p>
    <w:p w14:paraId="4C7F1D11" w14:textId="77777777" w:rsidR="00FD496D" w:rsidRPr="00FD496D" w:rsidRDefault="00FD496D" w:rsidP="00FD496D"/>
    <w:p w14:paraId="438AE307" w14:textId="06BE3994" w:rsidR="00FD496D" w:rsidRPr="00FD496D" w:rsidRDefault="00FD496D" w:rsidP="00FD496D">
      <w:r w:rsidRPr="00FD496D">
        <w:t xml:space="preserve">Генеральный консул </w:t>
      </w:r>
      <w:r w:rsidRPr="00FD496D">
        <w:rPr>
          <w:b/>
          <w:bCs/>
        </w:rPr>
        <w:t>Валерий Ходжаев</w:t>
      </w:r>
      <w:r w:rsidRPr="00FD496D">
        <w:t>, выступая на церемонии закрытия Олимпиады, отметил: «Сотрудничество России и Индии продолжается, наши страны движутся в одном направлении в сфере технологий, развивают точные науки. Хочу поблагодарить компанию “Атомстройэкспорт” за продвижение этой инициативы. Сегодняшний полный зал свидетельствует о востребованности и полезности проведения таких научно-образовательных фестивалей. Благодаря таким мероприятиям, ребята имеют возможность раскрыть свой потенциал и достигать</w:t>
      </w:r>
      <w:r>
        <w:t xml:space="preserve"> </w:t>
      </w:r>
      <w:r w:rsidRPr="00FD496D">
        <w:t>новых</w:t>
      </w:r>
      <w:r>
        <w:t xml:space="preserve"> </w:t>
      </w:r>
      <w:r w:rsidRPr="00FD496D">
        <w:t>успехов».</w:t>
      </w:r>
    </w:p>
    <w:p w14:paraId="423452D1" w14:textId="77777777" w:rsidR="00FD496D" w:rsidRPr="00FD496D" w:rsidRDefault="00FD496D" w:rsidP="00FD496D"/>
    <w:p w14:paraId="6C59FC82" w14:textId="4488047A" w:rsidR="00FD496D" w:rsidRPr="00FD496D" w:rsidRDefault="00FD496D" w:rsidP="00FD496D">
      <w:pPr>
        <w:rPr>
          <w:b/>
          <w:bCs/>
        </w:rPr>
      </w:pPr>
      <w:r w:rsidRPr="00FD496D">
        <w:rPr>
          <w:b/>
          <w:bCs/>
        </w:rPr>
        <w:t>С</w:t>
      </w:r>
      <w:r w:rsidRPr="00FD496D">
        <w:rPr>
          <w:b/>
          <w:bCs/>
        </w:rPr>
        <w:t>правк</w:t>
      </w:r>
      <w:r w:rsidRPr="00FD496D">
        <w:rPr>
          <w:b/>
          <w:bCs/>
        </w:rPr>
        <w:t>а</w:t>
      </w:r>
      <w:r w:rsidRPr="00FD496D">
        <w:rPr>
          <w:b/>
          <w:bCs/>
        </w:rPr>
        <w:t>:</w:t>
      </w:r>
    </w:p>
    <w:p w14:paraId="5338E63C" w14:textId="77777777" w:rsidR="00FD496D" w:rsidRPr="00FD496D" w:rsidRDefault="00FD496D" w:rsidP="00FD496D"/>
    <w:p w14:paraId="48E571ED" w14:textId="77777777" w:rsidR="00FD496D" w:rsidRPr="00FD496D" w:rsidRDefault="00FD496D" w:rsidP="00FD496D">
      <w:r w:rsidRPr="00FD496D">
        <w:t>Целью Олимпиады «Точная энергия» является популяризация инженерных профессий и поддержка талантливой молодежи из учебных заведений штата Тамилнад. Олимпиада была организована АО «Атомстройэкспорт» (Инжиниринговый дивизион госкорпорации «Росатом») и АНО Энергия будущего в партнерстве с Российским домом в Ченнаи, Московским инженерно-физическим институтом (МИФИ) и Центром науки и технологий Тамилнада.</w:t>
      </w:r>
    </w:p>
    <w:p w14:paraId="25505AAE" w14:textId="77777777" w:rsidR="00FD496D" w:rsidRPr="00FD496D" w:rsidRDefault="00FD496D" w:rsidP="00FD496D">
      <w:r w:rsidRPr="00FD496D">
        <w:lastRenderedPageBreak/>
        <w:t>Также «Точная наука» проходит в других странах-партнерах «Росатома» по сооружению АЭС – в Бангладеш и Египте, планируется проведение олимпиады в Узбекистане. За годы проведения Олимпиада зарекомендовала себя как значимая для региона образовательная инициатива. Проект способствует популяризации инженерных и научных профессий, выявлению талантливой молодежи и развитию интереса к естественным наукам. За годы проведения в ней приняли участие более 41 тысячи школьников и студентов штата Тамилнад.</w:t>
      </w:r>
    </w:p>
    <w:p w14:paraId="16B386ED" w14:textId="77777777" w:rsidR="00FD496D" w:rsidRPr="00FD496D" w:rsidRDefault="00FD496D" w:rsidP="00FD496D"/>
    <w:p w14:paraId="004BF10B" w14:textId="77777777" w:rsidR="00FD496D" w:rsidRPr="00FD496D" w:rsidRDefault="00FD496D" w:rsidP="00FD496D">
      <w:r w:rsidRPr="00FD496D">
        <w:rPr>
          <w:b/>
          <w:bCs/>
        </w:rPr>
        <w:t>АЭС «Куданкулам»</w:t>
      </w:r>
      <w:r w:rsidRPr="00FD496D">
        <w:t> – крупнейшая в Индии атомная станция и флагманский проект российско-индийского технологического и энергетического сотрудничества. Строительство АЭС «Куданкулам» предполагает возведение шести энергоблоков российского проекта с реакторами типа ВВЭР-1000 суммарной установленной мощностью 6000 МВт. Блоки № 1 и № 2 были подключены к национальной энергосети Индии в 2013 и 2016 году и снабжают электроэнергией южноиндийский регион. В настоящее время близки к завершению строительно-монтажные работы на блоках № 3 и № 4, и развернуто сооружение двух энергоблоков третьей очереди (блоки № 5 и № 6). Госкорпорация «Росатом» обеспечивает топливом энергоблоки АЭС «Куданкулам» на протяжении всего их жизненного цикла.</w:t>
      </w:r>
    </w:p>
    <w:p w14:paraId="7C6AD649" w14:textId="77777777" w:rsidR="00FD496D" w:rsidRPr="00FD496D" w:rsidRDefault="00FD496D" w:rsidP="00FD496D"/>
    <w:p w14:paraId="29AB9D91" w14:textId="77777777" w:rsidR="00FD496D" w:rsidRPr="00FD496D" w:rsidRDefault="00FD496D" w:rsidP="00FD496D">
      <w:r w:rsidRPr="00FD496D">
        <w:rPr>
          <w:b/>
          <w:bCs/>
        </w:rPr>
        <w:t>Инжиниринговый дивизион госкорпорации «Росатом»</w:t>
      </w:r>
      <w:r w:rsidRPr="00FD496D">
        <w:t xml:space="preserve">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 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10" w:history="1">
        <w:r w:rsidRPr="00FD496D">
          <w:rPr>
            <w:rStyle w:val="a4"/>
          </w:rPr>
          <w:t>www.ase-ec.ru</w:t>
        </w:r>
      </w:hyperlink>
    </w:p>
    <w:p w14:paraId="37C88CE2" w14:textId="77777777" w:rsidR="00FD496D" w:rsidRPr="00FD496D" w:rsidRDefault="00FD496D" w:rsidP="00FD496D"/>
    <w:p w14:paraId="23D17F56" w14:textId="08CD3A75" w:rsidR="00FD496D" w:rsidRPr="00FD496D" w:rsidRDefault="00FD496D" w:rsidP="00FD496D">
      <w:r w:rsidRPr="00FD496D"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</w:t>
      </w:r>
      <w:r>
        <w:t>«</w:t>
      </w:r>
      <w:r w:rsidRPr="00FD496D">
        <w:t>Росатом</w:t>
      </w:r>
      <w:r>
        <w:t>»</w:t>
      </w:r>
      <w:r w:rsidRPr="00FD496D">
        <w:t xml:space="preserve"> и его предприятия принимают активное участие в этой работе.</w:t>
      </w:r>
    </w:p>
    <w:p w14:paraId="42436DB8" w14:textId="77777777" w:rsidR="00B33DF4" w:rsidRPr="00FD496D" w:rsidRDefault="00B33DF4" w:rsidP="00FD496D"/>
    <w:sectPr w:rsidR="00B33DF4" w:rsidRPr="00FD496D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EFE69" w14:textId="77777777" w:rsidR="005165A4" w:rsidRDefault="005165A4">
      <w:r>
        <w:separator/>
      </w:r>
    </w:p>
  </w:endnote>
  <w:endnote w:type="continuationSeparator" w:id="0">
    <w:p w14:paraId="304918AB" w14:textId="77777777" w:rsidR="005165A4" w:rsidRDefault="0051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92FA0" w14:textId="77777777" w:rsidR="005165A4" w:rsidRDefault="005165A4">
      <w:r>
        <w:separator/>
      </w:r>
    </w:p>
  </w:footnote>
  <w:footnote w:type="continuationSeparator" w:id="0">
    <w:p w14:paraId="7F2AC5BE" w14:textId="77777777" w:rsidR="005165A4" w:rsidRDefault="00516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9F0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C745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165A4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e-e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2025-09-05T10:10:00Z</dcterms:created>
  <dcterms:modified xsi:type="dcterms:W3CDTF">2025-09-05T10:10:00Z</dcterms:modified>
</cp:coreProperties>
</file>