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D20222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A2D5A4C" w:rsidR="00A514EF" w:rsidRPr="00A91A68" w:rsidRDefault="002D501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0263E1C" w14:textId="6B7926F3" w:rsidR="003A737D" w:rsidRPr="003A737D" w:rsidRDefault="003A737D" w:rsidP="003A737D">
      <w:pPr>
        <w:jc w:val="center"/>
        <w:rPr>
          <w:b/>
          <w:bCs/>
          <w:sz w:val="28"/>
          <w:szCs w:val="28"/>
        </w:rPr>
      </w:pPr>
      <w:r w:rsidRPr="003A737D">
        <w:rPr>
          <w:b/>
          <w:bCs/>
          <w:sz w:val="28"/>
          <w:szCs w:val="28"/>
        </w:rPr>
        <w:t>Ученые «Росатома» создали опытный образец прибора для определения уровня радиации в воздухе</w:t>
      </w:r>
    </w:p>
    <w:p w14:paraId="46298174" w14:textId="30FEB8A5" w:rsidR="003A737D" w:rsidRPr="003A737D" w:rsidRDefault="003A737D" w:rsidP="003A737D">
      <w:pPr>
        <w:jc w:val="center"/>
        <w:rPr>
          <w:i/>
          <w:iCs/>
        </w:rPr>
      </w:pPr>
      <w:r w:rsidRPr="003A737D">
        <w:rPr>
          <w:i/>
          <w:iCs/>
        </w:rPr>
        <w:t>Устройство позволит выявлять следы несанкционированных ядерных испытаний и обнаруживать аварии на атомных объектах</w:t>
      </w:r>
    </w:p>
    <w:p w14:paraId="6045322D" w14:textId="77777777" w:rsidR="003A737D" w:rsidRPr="003A737D" w:rsidRDefault="003A737D" w:rsidP="003A737D"/>
    <w:p w14:paraId="41580B58" w14:textId="77777777" w:rsidR="003A737D" w:rsidRDefault="003A737D" w:rsidP="003A737D">
      <w:pPr>
        <w:rPr>
          <w:b/>
          <w:bCs/>
        </w:rPr>
      </w:pPr>
      <w:r w:rsidRPr="003A737D">
        <w:rPr>
          <w:b/>
          <w:bCs/>
        </w:rPr>
        <w:t xml:space="preserve">Исследования проводились на базе АО «Радиевый институт им. В.Г. Хлопина» (входит в Научный дивизион госкорпорации «Росатом»). Разработанное устройство позволяет определять состав воздуха, выяснять, случались ли в той или иной местности утечки радиации, и даже предполагать их природу: по соотношению выброшенных в атмосферу радионуклидов прибор устанавливает, произошел ядерный взрыв или случилась авария на атомном объекте. </w:t>
      </w:r>
    </w:p>
    <w:p w14:paraId="590E02E9" w14:textId="77777777" w:rsidR="003A737D" w:rsidRPr="003A737D" w:rsidRDefault="003A737D" w:rsidP="003A737D">
      <w:pPr>
        <w:rPr>
          <w:b/>
          <w:bCs/>
        </w:rPr>
      </w:pPr>
    </w:p>
    <w:p w14:paraId="69B7FE64" w14:textId="4F10BBEF" w:rsidR="003A737D" w:rsidRDefault="003A737D" w:rsidP="003A737D">
      <w:r w:rsidRPr="003A737D">
        <w:t xml:space="preserve">Опытный образец прибора мобилен и состоит из двух модулей: аналитического и </w:t>
      </w:r>
      <w:proofErr w:type="spellStart"/>
      <w:r w:rsidRPr="003A737D">
        <w:t>пробоотборного</w:t>
      </w:r>
      <w:proofErr w:type="spellEnd"/>
      <w:r w:rsidRPr="003A737D">
        <w:t>. Такая комплектация позволяет определять радионуклидный состав газов – ксенона и криптона – и их концентрацию в воздухе как в полевых, так и в лабораторных условиях. Преимущественной особенностью образца служит возможность проводить отбор проб при температуре -5 – -10°C, тогда как обычно подобные процессы проводят при температуре ниже -150°C.  </w:t>
      </w:r>
    </w:p>
    <w:p w14:paraId="27E8C471" w14:textId="77777777" w:rsidR="003A737D" w:rsidRPr="003A737D" w:rsidRDefault="003A737D" w:rsidP="003A737D"/>
    <w:p w14:paraId="52A730D9" w14:textId="77777777" w:rsidR="003A737D" w:rsidRPr="003A737D" w:rsidRDefault="003A737D" w:rsidP="003A737D">
      <w:r w:rsidRPr="003A737D">
        <w:t xml:space="preserve">В технологиях западных конкурентов и российских аналогов применяется способ криогенной адсорбции, предполагающий охлаждение сорбента до крайне низких температур с использованием холодильных камер и установок с жидким азотом. Таким образом, разработанный учеными «Росатома» образец превосходит конкурентные установки по энергоемкости, компактности и легкости в транспортировке. </w:t>
      </w:r>
    </w:p>
    <w:p w14:paraId="7309CB99" w14:textId="77777777" w:rsidR="003A737D" w:rsidRPr="003A737D" w:rsidRDefault="003A737D" w:rsidP="003A737D"/>
    <w:p w14:paraId="59D49375" w14:textId="77777777" w:rsidR="003A737D" w:rsidRPr="003A737D" w:rsidRDefault="003A737D" w:rsidP="003A737D">
      <w:r w:rsidRPr="003A737D">
        <w:t xml:space="preserve">«Испытания, проведенные нами на неактивном ксеноне, завершились успешно. На следующем этапе мы будем проводить работы с радиоактивным ксеноном – установим границы его определения, а после обозначим диапазон температур, влажности и другие параметры, необходимые для работы опытного образца», – рассказал ведущий инженер лаборатории аппаратных и методических приложений ядерной спектрометрии АО «Радиевый институт им. В.Г. Хлопина» </w:t>
      </w:r>
      <w:r w:rsidRPr="003A737D">
        <w:rPr>
          <w:b/>
          <w:bCs/>
        </w:rPr>
        <w:t>Алексей Третьяков</w:t>
      </w:r>
      <w:r w:rsidRPr="003A737D">
        <w:t xml:space="preserve">. </w:t>
      </w:r>
    </w:p>
    <w:p w14:paraId="4B29D87A" w14:textId="77777777" w:rsidR="003A737D" w:rsidRPr="003A737D" w:rsidRDefault="003A737D" w:rsidP="003A737D"/>
    <w:p w14:paraId="278128E2" w14:textId="11B34A59" w:rsidR="003A737D" w:rsidRPr="003A737D" w:rsidRDefault="003A737D" w:rsidP="003A737D">
      <w:pPr>
        <w:rPr>
          <w:b/>
          <w:bCs/>
        </w:rPr>
      </w:pPr>
      <w:r w:rsidRPr="003A737D">
        <w:rPr>
          <w:b/>
          <w:bCs/>
        </w:rPr>
        <w:t>С</w:t>
      </w:r>
      <w:r w:rsidRPr="003A737D">
        <w:rPr>
          <w:b/>
          <w:bCs/>
        </w:rPr>
        <w:t>правк</w:t>
      </w:r>
      <w:r w:rsidRPr="003A737D">
        <w:rPr>
          <w:b/>
          <w:bCs/>
        </w:rPr>
        <w:t>а</w:t>
      </w:r>
      <w:r w:rsidRPr="003A737D">
        <w:rPr>
          <w:b/>
          <w:bCs/>
        </w:rPr>
        <w:t>:</w:t>
      </w:r>
    </w:p>
    <w:p w14:paraId="210A3348" w14:textId="77777777" w:rsidR="003A737D" w:rsidRPr="003A737D" w:rsidRDefault="003A737D" w:rsidP="003A737D"/>
    <w:p w14:paraId="1F5E0815" w14:textId="77777777" w:rsidR="003A737D" w:rsidRPr="003A737D" w:rsidRDefault="003A737D" w:rsidP="003A737D">
      <w:r w:rsidRPr="003A737D">
        <w:rPr>
          <w:b/>
          <w:bCs/>
        </w:rPr>
        <w:t>Научный дивизион госкорпорации «Росатом»</w:t>
      </w:r>
      <w:r w:rsidRPr="003A737D">
        <w:t xml:space="preserve"> проводит новаторские фундаментальные и прикладные исследования для разработки ядерных и неядерных технологий (в том числе в сфере замыкания ядерного топливного цикла, термоядерного синтеза, ядерной медицины); создаёт наукоёмкие технологии как для нее, так и для других отраслей промышленности. Включает в свой состав 13 научно-исследовательских институтов и коммерческих компаний: АО «Научно-исследовательский институт научно-производственного объединения «ЛУЧ», АО «Радиевый институт им. В. Г. Хлопина» и другие. Они располагают развитой исследовательской </w:t>
      </w:r>
      <w:r w:rsidRPr="003A737D">
        <w:lastRenderedPageBreak/>
        <w:t>инфраструктурой, а также собственным опытным производством, способным полностью воплотить научный замысел: от фундаментальных исследований до конструкторских разработок и опытных образцов. Большинство научных исследований и разработок дивизиона выполняются в рамках Единого отраслевого тематического плана. В сфере ответственности дивизиона – проведение испытаний, создание высокотехнологичного медицинского оборудования, новых конструкционных материалов. Реализуются проекты по коммерциализации перспективных наукоёмких технологий.</w:t>
      </w:r>
    </w:p>
    <w:p w14:paraId="7568C692" w14:textId="77777777" w:rsidR="003A737D" w:rsidRPr="003A737D" w:rsidRDefault="003A737D" w:rsidP="003A737D"/>
    <w:p w14:paraId="4F96D10A" w14:textId="4C80744D" w:rsidR="003A737D" w:rsidRPr="003A737D" w:rsidRDefault="003A737D" w:rsidP="003A737D">
      <w:r w:rsidRPr="003A737D">
        <w:t>Принцип работы</w:t>
      </w:r>
      <w:r>
        <w:t>,</w:t>
      </w:r>
      <w:r w:rsidRPr="003A737D">
        <w:t xml:space="preserve"> созданной учеными «Росатома»</w:t>
      </w:r>
      <w:r>
        <w:t>,</w:t>
      </w:r>
      <w:r w:rsidRPr="003A737D">
        <w:t xml:space="preserve"> установки состоит в физической адсорбции газов в порах сорбента с концентрированием целевых компонентов газовой смеси и выбросом балластных газов, их последующем извлечении и анализе, как качественном, так и количественном. Анализ газовой смеси осуществляется комплексно, с параллельным задействованием хроматографа, детектора бета-гамма-совпадений и жидкостного сцинтилляционного спектрометра.</w:t>
      </w:r>
    </w:p>
    <w:p w14:paraId="67DE4C2A" w14:textId="77777777" w:rsidR="003A737D" w:rsidRPr="003A737D" w:rsidRDefault="003A737D" w:rsidP="003A737D"/>
    <w:p w14:paraId="561CD7CD" w14:textId="77777777" w:rsidR="003A737D" w:rsidRPr="003A737D" w:rsidRDefault="003A737D" w:rsidP="003A737D">
      <w:r w:rsidRPr="003A737D">
        <w:t>Российские компании успешно реализуют проекты развития, создают инновационные решения. Развитие прорывных технологий повышает конкурентоспособность как атомной отрасли, так и отечественной экономики в целом. «Росатом» и его предприятия принимают активное участие в этой работе.</w:t>
      </w:r>
    </w:p>
    <w:p w14:paraId="4A7F3379" w14:textId="77777777" w:rsidR="00186AB2" w:rsidRPr="003A737D" w:rsidRDefault="00186AB2" w:rsidP="003A737D"/>
    <w:sectPr w:rsidR="00186AB2" w:rsidRPr="003A737D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7FC2" w14:textId="77777777" w:rsidR="004D710A" w:rsidRDefault="004D710A">
      <w:r>
        <w:separator/>
      </w:r>
    </w:p>
  </w:endnote>
  <w:endnote w:type="continuationSeparator" w:id="0">
    <w:p w14:paraId="77B6B3BC" w14:textId="77777777" w:rsidR="004D710A" w:rsidRDefault="004D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2583" w14:textId="77777777" w:rsidR="004D710A" w:rsidRDefault="004D710A">
      <w:r>
        <w:separator/>
      </w:r>
    </w:p>
  </w:footnote>
  <w:footnote w:type="continuationSeparator" w:id="0">
    <w:p w14:paraId="65700FD7" w14:textId="77777777" w:rsidR="004D710A" w:rsidRDefault="004D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10A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2025-10-07T15:03:00Z</dcterms:created>
  <dcterms:modified xsi:type="dcterms:W3CDTF">2025-10-07T15:03:00Z</dcterms:modified>
</cp:coreProperties>
</file>