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министерство энергетики и горнорудной промышленности Алжира подписали дорожную карту сотрудничества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Подписание прошло на «АТОМЭКСПО-2024»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полях XIII Международного форума «АТОМЭКСПО-2024» Госкорпорация «Росатом» и министерство энергетики и горнорудной промышленности Алжирской Народной Демократической Республики подписали дорожную карту о сотрудничестве в области использования атомной энергии в мирных целях.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 российской стороны документ был подписан генеральным директором Госкорпорации «Росатом» Алексеем Лихачевым, с алжирской стороны — министром энергетики и горнорудной промышленности Мохаммедом Аркабом.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Дорожная карта предусматривает дальнейшую совместную работу сторон в горизонте до 2025 года по широкому спектру направлений, таких как атомная энергетика, исследовательские реакторы, сотрудничество в области ядерного топливного цикла. Стороны определили дальнейшие шаги по развитию научно-технического сотрудничества и подготовке кадров, а также сотрудничеству на международных площадках в области мирного использования атомной энергии. В рамках документа стороны наметили ряд совместных мероприятий, в том числе проведение совместных рабочих групп, совместных мероприятий, технических туров.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Комментируя подписание, генеральный директор Росатома Алексей Лихачев отметил: «Наши отношения с Алжиром развиваются динамично. Еще весной прошлого года мы познакомили алжирских коллег с решениями Росатома в атомной энергетике, а сегодня уже подписали документ, который определяет архитектуру дальнейшего сотрудничества России и Алжира в атомной сфере по конкретным направлениям. Мы всецело приветствуем стремление Алжира развивать атомную отрасль. Ядерные технологии позволяют не только внести вклад в решение насущных экономических, энергетических и социальных проблем, но и сделать огромный шаг в развитии науки, человеческого потенциала, обеспечении технологического суверенитета страны. Уверен, что наше долгосрочное партнерство и использование уникальных решений Росатома обеспечат задел для качественного развития Алжира в атомной сфере».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между РФ и Алжиром реализуется на основе Межправительственного соглашения о сотрудничестве в области использования атомной энергии в мирных целях, подписанного 3 сентября 2014 года. В марте 2023 года Госкорпорация «Росатом» и Комиссариат по атомной энергии Алжира (COMENA) впервые организовали совместный семинар по атомным энергетическим решениям для ключевых стейкхолдеров и компаний энергетического рынка Алжира, на котором были подробно рассмотрены направления потенциального сотрудничества между сторонами. В сентябре 2023 года между АО «РХК» и COMENA подписан Меморандум о сотрудничестве в области ядерной медицины.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Россию </w:t>
      </w:r>
      <w:r w:rsidDel="00000000" w:rsidR="00000000" w:rsidRPr="00000000">
        <w:rPr>
          <w:rtl w:val="0"/>
        </w:rPr>
        <w:t xml:space="preserve">со странами региона </w:t>
      </w:r>
      <w:r w:rsidDel="00000000" w:rsidR="00000000" w:rsidRPr="00000000">
        <w:rPr>
          <w:rtl w:val="0"/>
        </w:rPr>
        <w:t xml:space="preserve">связывает многолетняя история успешной кооперации в области мирного использования атомной энергии. Начиная с 60-х годов прошлого века в целом ряде стран по российским технологиям были сооружены первые в регионе исследовательские реакторы мощностью до 5 МВт, Россия также оказывает поддержку в обучении специалистов по атомным направлениям из этих стран. В настоящий момент Росатом реализует крупнейший в Африке проект по строительству атомной станции — АЭС «Эль-Дабаа» в Египте, которая будет включать четыре энергоблока с реакторами типа ВВЭР-1200 поколения III+ общей мощностью 4800 МВт.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52JARwcYwL7/rQR0ym5YSeLRA==">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2024-03-28T07:36:00Z</dcterms:created>
  <dc:creator>b v</dc:creator>
</cp:coreProperties>
</file>