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3F247D" w:rsidRDefault="00E048EF">
      <w:pPr>
        <w:spacing w:before="280" w:after="280"/>
        <w:rPr>
          <w:sz w:val="24"/>
          <w:szCs w:val="24"/>
        </w:rPr>
      </w:pPr>
      <w:bookmarkStart w:id="0" w:name="_GoBack"/>
      <w:bookmarkEnd w:id="0"/>
      <w:proofErr w:type="spellStart"/>
      <w:r>
        <w:rPr>
          <w:b/>
          <w:sz w:val="24"/>
          <w:szCs w:val="24"/>
        </w:rPr>
        <w:t>Росстандарт</w:t>
      </w:r>
      <w:proofErr w:type="spellEnd"/>
      <w:r>
        <w:rPr>
          <w:b/>
          <w:sz w:val="24"/>
          <w:szCs w:val="24"/>
        </w:rPr>
        <w:t xml:space="preserve"> утвердил разработанные </w:t>
      </w:r>
      <w:proofErr w:type="spellStart"/>
      <w:r>
        <w:rPr>
          <w:b/>
          <w:sz w:val="24"/>
          <w:szCs w:val="24"/>
        </w:rPr>
        <w:t>Росатомом</w:t>
      </w:r>
      <w:proofErr w:type="spellEnd"/>
      <w:r>
        <w:rPr>
          <w:b/>
          <w:sz w:val="24"/>
          <w:szCs w:val="24"/>
        </w:rPr>
        <w:t xml:space="preserve"> национальные стандарты в области 3D-печати</w:t>
      </w:r>
    </w:p>
    <w:p w14:paraId="00000002" w14:textId="77777777" w:rsidR="003F247D" w:rsidRDefault="00E048EF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Федеральное агентство по техническому регулированию и метрологии утвердило четыре национальных стандарта, устанавливающих методы испытаний </w:t>
      </w:r>
      <w:proofErr w:type="spellStart"/>
      <w:r>
        <w:rPr>
          <w:sz w:val="24"/>
          <w:szCs w:val="24"/>
        </w:rPr>
        <w:t>металлопорошковых</w:t>
      </w:r>
      <w:proofErr w:type="spellEnd"/>
      <w:r>
        <w:rPr>
          <w:sz w:val="24"/>
          <w:szCs w:val="24"/>
        </w:rPr>
        <w:t xml:space="preserve"> композиций для 3D-печати: ГОСТ Р 70907–2023 «Аддитивные технологии. Композиции </w:t>
      </w:r>
      <w:proofErr w:type="spellStart"/>
      <w:r>
        <w:rPr>
          <w:sz w:val="24"/>
          <w:szCs w:val="24"/>
        </w:rPr>
        <w:t>металлопорошковые</w:t>
      </w:r>
      <w:proofErr w:type="spellEnd"/>
      <w:r>
        <w:rPr>
          <w:sz w:val="24"/>
          <w:szCs w:val="24"/>
        </w:rPr>
        <w:t>. О</w:t>
      </w:r>
      <w:r>
        <w:rPr>
          <w:sz w:val="24"/>
          <w:szCs w:val="24"/>
        </w:rPr>
        <w:t xml:space="preserve">пределение насыпной плотности с применением волюметра Скотта», «ГОСТ Р 70908–2023 Аддитивные технологии. Композиции </w:t>
      </w:r>
      <w:proofErr w:type="spellStart"/>
      <w:r>
        <w:rPr>
          <w:sz w:val="24"/>
          <w:szCs w:val="24"/>
        </w:rPr>
        <w:t>металлопорошковые</w:t>
      </w:r>
      <w:proofErr w:type="spellEnd"/>
      <w:r>
        <w:rPr>
          <w:sz w:val="24"/>
          <w:szCs w:val="24"/>
        </w:rPr>
        <w:t xml:space="preserve">. Определение формы частиц», ГОСТ Р 70909–2023 «Аддитивные технологии. Композиции </w:t>
      </w:r>
      <w:proofErr w:type="spellStart"/>
      <w:r>
        <w:rPr>
          <w:sz w:val="24"/>
          <w:szCs w:val="24"/>
        </w:rPr>
        <w:t>металлопорошковые</w:t>
      </w:r>
      <w:proofErr w:type="spellEnd"/>
      <w:r>
        <w:rPr>
          <w:sz w:val="24"/>
          <w:szCs w:val="24"/>
        </w:rPr>
        <w:t>. Определение размера ча</w:t>
      </w:r>
      <w:r>
        <w:rPr>
          <w:sz w:val="24"/>
          <w:szCs w:val="24"/>
        </w:rPr>
        <w:t xml:space="preserve">стиц сухим просеиванием», ГОСТ Р 70910–2023 «Аддитивные технологии. Композиции </w:t>
      </w:r>
      <w:proofErr w:type="spellStart"/>
      <w:r>
        <w:rPr>
          <w:sz w:val="24"/>
          <w:szCs w:val="24"/>
        </w:rPr>
        <w:t>металлопорошковые</w:t>
      </w:r>
      <w:proofErr w:type="spellEnd"/>
      <w:r>
        <w:rPr>
          <w:sz w:val="24"/>
          <w:szCs w:val="24"/>
        </w:rPr>
        <w:t>. Определение текучести с помощью воронки Холла».</w:t>
      </w:r>
    </w:p>
    <w:p w14:paraId="00000003" w14:textId="77777777" w:rsidR="003F247D" w:rsidRDefault="00E048EF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Документы разработаны ООО «</w:t>
      </w:r>
      <w:proofErr w:type="spellStart"/>
      <w:r>
        <w:rPr>
          <w:sz w:val="24"/>
          <w:szCs w:val="24"/>
        </w:rPr>
        <w:t>Русатом</w:t>
      </w:r>
      <w:proofErr w:type="spellEnd"/>
      <w:r>
        <w:rPr>
          <w:sz w:val="24"/>
          <w:szCs w:val="24"/>
        </w:rPr>
        <w:t xml:space="preserve"> — Аддитивные технологии» (ООО «</w:t>
      </w:r>
      <w:proofErr w:type="spellStart"/>
      <w:r>
        <w:rPr>
          <w:sz w:val="24"/>
          <w:szCs w:val="24"/>
        </w:rPr>
        <w:t>РусАТ</w:t>
      </w:r>
      <w:proofErr w:type="spellEnd"/>
      <w:r>
        <w:rPr>
          <w:sz w:val="24"/>
          <w:szCs w:val="24"/>
        </w:rPr>
        <w:t xml:space="preserve">», входит в Топливный дивизион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>, отраслевой интегратор в сфере аддитивных технологий) в рамках работы в техническом комитете по стандартизации — ТК 182 «Аддитивные технологии». Комитет включает более 60 организаций, представляющих научные и промышленные предприятия, а также потребителей</w:t>
      </w:r>
      <w:r>
        <w:rPr>
          <w:sz w:val="24"/>
          <w:szCs w:val="24"/>
        </w:rPr>
        <w:t xml:space="preserve"> 3D-оборудования. В утвержденных стандартах описаны методы определения ключевых характеристик </w:t>
      </w:r>
      <w:proofErr w:type="spellStart"/>
      <w:r>
        <w:rPr>
          <w:sz w:val="24"/>
          <w:szCs w:val="24"/>
        </w:rPr>
        <w:t>металлопорошковых</w:t>
      </w:r>
      <w:proofErr w:type="spellEnd"/>
      <w:r>
        <w:rPr>
          <w:sz w:val="24"/>
          <w:szCs w:val="24"/>
        </w:rPr>
        <w:t xml:space="preserve"> композиций, по которым оценивается их качество и возможность использования в 3D-принтерах.</w:t>
      </w:r>
    </w:p>
    <w:p w14:paraId="00000004" w14:textId="77777777" w:rsidR="003F247D" w:rsidRDefault="00E048EF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Разработка данных документов способствует формировани</w:t>
      </w:r>
      <w:r>
        <w:rPr>
          <w:sz w:val="24"/>
          <w:szCs w:val="24"/>
        </w:rPr>
        <w:t>ю прочной базы национальных стандартов в области аддитивного производства. Как отмечают эксперты ООО «</w:t>
      </w:r>
      <w:proofErr w:type="spellStart"/>
      <w:r>
        <w:rPr>
          <w:sz w:val="24"/>
          <w:szCs w:val="24"/>
        </w:rPr>
        <w:t>РусАТ</w:t>
      </w:r>
      <w:proofErr w:type="spellEnd"/>
      <w:r>
        <w:rPr>
          <w:sz w:val="24"/>
          <w:szCs w:val="24"/>
        </w:rPr>
        <w:t xml:space="preserve">», требования к испытаниям сырья, которые существовали ранее, не учитывали особенности </w:t>
      </w:r>
      <w:proofErr w:type="spellStart"/>
      <w:r>
        <w:rPr>
          <w:sz w:val="24"/>
          <w:szCs w:val="24"/>
        </w:rPr>
        <w:t>металлопорошковых</w:t>
      </w:r>
      <w:proofErr w:type="spellEnd"/>
      <w:r>
        <w:rPr>
          <w:sz w:val="24"/>
          <w:szCs w:val="24"/>
        </w:rPr>
        <w:t xml:space="preserve"> композиций, предназначенных для трехмерной п</w:t>
      </w:r>
      <w:r>
        <w:rPr>
          <w:sz w:val="24"/>
          <w:szCs w:val="24"/>
        </w:rPr>
        <w:t>ечати — например, размер фракции и форму частиц порошков.</w:t>
      </w:r>
    </w:p>
    <w:p w14:paraId="00000005" w14:textId="77777777" w:rsidR="003F247D" w:rsidRDefault="00E048EF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На сегодняшний день производство металлических порошков осуществляется на площадке ООО «НПО «</w:t>
      </w:r>
      <w:proofErr w:type="spellStart"/>
      <w:r>
        <w:rPr>
          <w:sz w:val="24"/>
          <w:szCs w:val="24"/>
        </w:rPr>
        <w:t>Центротех</w:t>
      </w:r>
      <w:proofErr w:type="spellEnd"/>
      <w:r>
        <w:rPr>
          <w:sz w:val="24"/>
          <w:szCs w:val="24"/>
        </w:rPr>
        <w:t>». Проекты по организации производства порошков титановых сплавов, а также порошков из жаропрочн</w:t>
      </w:r>
      <w:r>
        <w:rPr>
          <w:sz w:val="24"/>
          <w:szCs w:val="24"/>
        </w:rPr>
        <w:t>ых сплавов и нержавеющих сталей реализуются ООО «</w:t>
      </w:r>
      <w:proofErr w:type="spellStart"/>
      <w:r>
        <w:rPr>
          <w:sz w:val="24"/>
          <w:szCs w:val="24"/>
        </w:rPr>
        <w:t>РусАТ</w:t>
      </w:r>
      <w:proofErr w:type="spellEnd"/>
      <w:r>
        <w:rPr>
          <w:sz w:val="24"/>
          <w:szCs w:val="24"/>
        </w:rPr>
        <w:t>» на Чепецком механическом заводе (АО ЧМЗ). ООО «НПО «</w:t>
      </w:r>
      <w:proofErr w:type="spellStart"/>
      <w:r>
        <w:rPr>
          <w:sz w:val="24"/>
          <w:szCs w:val="24"/>
        </w:rPr>
        <w:t>Центротех</w:t>
      </w:r>
      <w:proofErr w:type="spellEnd"/>
      <w:r>
        <w:rPr>
          <w:sz w:val="24"/>
          <w:szCs w:val="24"/>
        </w:rPr>
        <w:t>» и АО ЧМЗ также входят в ТВЭЛ.</w:t>
      </w:r>
    </w:p>
    <w:p w14:paraId="00000006" w14:textId="77777777" w:rsidR="003F247D" w:rsidRDefault="00E048EF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Ранее в составе ТК 182 компания «</w:t>
      </w:r>
      <w:proofErr w:type="spellStart"/>
      <w:r>
        <w:rPr>
          <w:sz w:val="24"/>
          <w:szCs w:val="24"/>
        </w:rPr>
        <w:t>РусАТ</w:t>
      </w:r>
      <w:proofErr w:type="spellEnd"/>
      <w:r>
        <w:rPr>
          <w:sz w:val="24"/>
          <w:szCs w:val="24"/>
        </w:rPr>
        <w:t>» разработала и согласовала 17 проектов национальных стандартов в обл</w:t>
      </w:r>
      <w:r>
        <w:rPr>
          <w:sz w:val="24"/>
          <w:szCs w:val="24"/>
        </w:rPr>
        <w:t>асти 3D-печати, внесла предложения по актуализации и дополнению программы национальной стандартизации по направлению «Аддитивные технологии».</w:t>
      </w:r>
    </w:p>
    <w:p w14:paraId="00000007" w14:textId="77777777" w:rsidR="003F247D" w:rsidRDefault="00E048EF">
      <w:pPr>
        <w:spacing w:before="280" w:after="280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 w14:paraId="00000008" w14:textId="77777777" w:rsidR="003F247D" w:rsidRDefault="00E048EF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00000009" w14:textId="77777777" w:rsidR="003F247D" w:rsidRDefault="00E048EF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Топливный дивизион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 (Топливная компания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«ТВЭЛ») включает предприятия по</w:t>
      </w:r>
      <w:r>
        <w:rPr>
          <w:sz w:val="24"/>
          <w:szCs w:val="24"/>
        </w:rPr>
        <w:t xml:space="preserve">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</w:t>
      </w:r>
      <w:r>
        <w:rPr>
          <w:sz w:val="24"/>
          <w:szCs w:val="24"/>
        </w:rPr>
        <w:t>бщей сложности 75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</w:t>
      </w:r>
    </w:p>
    <w:p w14:paraId="0000000A" w14:textId="77777777" w:rsidR="003F247D" w:rsidRDefault="00E048EF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Топливный дивизи</w:t>
      </w:r>
      <w:r>
        <w:rPr>
          <w:sz w:val="24"/>
          <w:szCs w:val="24"/>
        </w:rPr>
        <w:t xml:space="preserve">он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</w:t>
      </w:r>
      <w:r>
        <w:rPr>
          <w:sz w:val="24"/>
          <w:szCs w:val="24"/>
        </w:rPr>
        <w:t xml:space="preserve"> цифровых продуктов, а также вывода из эксплуатации ядерных объектов. В контуре Топливной компании ТВЭЛ созданы отраслевые интеграторы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по аддитивным технологиям и системам накопления электроэнергии. </w:t>
      </w:r>
      <w:hyperlink r:id="rId4">
        <w:r>
          <w:rPr>
            <w:color w:val="1155CC"/>
            <w:sz w:val="24"/>
            <w:szCs w:val="24"/>
            <w:u w:val="single"/>
          </w:rPr>
          <w:t>http://www</w:t>
        </w:r>
        <w:r>
          <w:rPr>
            <w:color w:val="1155CC"/>
            <w:sz w:val="24"/>
            <w:szCs w:val="24"/>
            <w:u w:val="single"/>
          </w:rPr>
          <w:t>.tvel.ru</w:t>
        </w:r>
      </w:hyperlink>
    </w:p>
    <w:p w14:paraId="0000000B" w14:textId="77777777" w:rsidR="003F247D" w:rsidRDefault="00E048EF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РусАТ</w:t>
      </w:r>
      <w:proofErr w:type="spellEnd"/>
      <w:r>
        <w:rPr>
          <w:sz w:val="24"/>
          <w:szCs w:val="24"/>
        </w:rPr>
        <w:t xml:space="preserve">» (предприятие Топливной компании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«ТВЭЛ») — специализированная компания-интегратор атомной отрасли в области аддитивных технологий (трехмерной печати). Деятельность компании сосредоточена на четырех ключевых направлениях: произв</w:t>
      </w:r>
      <w:r>
        <w:rPr>
          <w:sz w:val="24"/>
          <w:szCs w:val="24"/>
        </w:rPr>
        <w:t>одство линейки 3D-принтеров и их компонентов, создание материалов и металлических порошков для 3D-печати, разработка комплексного программного обеспечения для аддитивных систем, а также выполнение услуг по 3D-печати и внедрению аддитивных технологий в прои</w:t>
      </w:r>
      <w:r>
        <w:rPr>
          <w:sz w:val="24"/>
          <w:szCs w:val="24"/>
        </w:rPr>
        <w:t xml:space="preserve">зводство (в том числе в части организации центров производства). </w:t>
      </w:r>
      <w:hyperlink r:id="rId5">
        <w:r>
          <w:rPr>
            <w:color w:val="1155CC"/>
            <w:sz w:val="24"/>
            <w:szCs w:val="24"/>
            <w:u w:val="single"/>
          </w:rPr>
          <w:t>https://rusatom-additive.ru</w:t>
        </w:r>
      </w:hyperlink>
    </w:p>
    <w:p w14:paraId="0000000C" w14:textId="77777777" w:rsidR="003F247D" w:rsidRDefault="00E048EF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В России уже действует 51 стандарт в области 3D-печати. Согласно перспективной программе стандартизации, созданной в</w:t>
      </w:r>
      <w:r>
        <w:rPr>
          <w:sz w:val="24"/>
          <w:szCs w:val="24"/>
        </w:rPr>
        <w:t xml:space="preserve"> рамках реализации Стратегии развития аддитивных технологий до 2030 года (утверждена Распоряжением Правительства Российской Федерации от 14.07.2021 г. № 1913-р), будет разработано и актуализировано еще более 50 документов. Активное участие в деятельности п</w:t>
      </w:r>
      <w:r>
        <w:rPr>
          <w:sz w:val="24"/>
          <w:szCs w:val="24"/>
        </w:rPr>
        <w:t xml:space="preserve">о стандартизации аддитивного производства (в частности, по выполнению данной программы) принимают предприятия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».</w:t>
      </w:r>
    </w:p>
    <w:p w14:paraId="0000000D" w14:textId="77777777" w:rsidR="003F247D" w:rsidRDefault="00E048EF">
      <w:pPr>
        <w:spacing w:before="280" w:after="280"/>
      </w:pPr>
      <w:r>
        <w:rPr>
          <w:sz w:val="24"/>
          <w:szCs w:val="24"/>
        </w:rPr>
        <w:t>Перед российской промышленностью стоит цель в кратчайшие сроки обеспечить технологический суверенитет и переход на новейш</w:t>
      </w:r>
      <w:r>
        <w:rPr>
          <w:sz w:val="24"/>
          <w:szCs w:val="24"/>
        </w:rPr>
        <w:t xml:space="preserve">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</w:t>
      </w:r>
      <w:proofErr w:type="spellStart"/>
      <w:r>
        <w:rPr>
          <w:sz w:val="24"/>
          <w:szCs w:val="24"/>
        </w:rPr>
        <w:t>Р</w:t>
      </w:r>
      <w:r>
        <w:rPr>
          <w:sz w:val="24"/>
          <w:szCs w:val="24"/>
        </w:rPr>
        <w:t>осатому</w:t>
      </w:r>
      <w:proofErr w:type="spellEnd"/>
      <w:r>
        <w:rPr>
          <w:sz w:val="24"/>
          <w:szCs w:val="24"/>
        </w:rPr>
        <w:t xml:space="preserve"> и его предприятиям занимать новые ниши на рынке, </w:t>
      </w:r>
      <w:r>
        <w:rPr>
          <w:sz w:val="24"/>
          <w:szCs w:val="24"/>
        </w:rPr>
        <w:lastRenderedPageBreak/>
        <w:t>повышая конкурентоспособность атомной отрасли и всей российской промышленности в целом.</w:t>
      </w:r>
    </w:p>
    <w:sectPr w:rsidR="003F247D">
      <w:pgSz w:w="11906" w:h="16838"/>
      <w:pgMar w:top="1275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7D"/>
    <w:rsid w:val="003F247D"/>
    <w:rsid w:val="00E0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9D9D1-C79F-47F8-BE48-6D2486A2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satom-additive.ru" TargetMode="External"/><Relationship Id="rId4" Type="http://schemas.openxmlformats.org/officeDocument/2006/relationships/hyperlink" Target="http://www.tve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2023-10-11T10:17:00Z</dcterms:created>
  <dcterms:modified xsi:type="dcterms:W3CDTF">2023-10-11T10:17:00Z</dcterms:modified>
</cp:coreProperties>
</file>