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F1" w:rsidRDefault="00CF2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F29F1">
        <w:tc>
          <w:tcPr>
            <w:tcW w:w="1518" w:type="dxa"/>
          </w:tcPr>
          <w:p w:rsidR="00CF29F1" w:rsidRDefault="00111F0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F29F1" w:rsidRDefault="00111F0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CF29F1" w:rsidRDefault="00111F0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CF29F1" w:rsidRDefault="00111F0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CF29F1" w:rsidRDefault="00111F0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08.02.24</w:t>
            </w:r>
          </w:p>
        </w:tc>
      </w:tr>
    </w:tbl>
    <w:p w:rsidR="00CF29F1" w:rsidRDefault="00111F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9F1" w:rsidRDefault="00111F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 Алексей Лихачев и руководитель Департамента по атомной энергии Индии </w:t>
      </w:r>
      <w:proofErr w:type="spellStart"/>
      <w:r>
        <w:rPr>
          <w:b/>
          <w:sz w:val="28"/>
          <w:szCs w:val="28"/>
        </w:rPr>
        <w:t>Аджит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Моханти</w:t>
      </w:r>
      <w:proofErr w:type="spellEnd"/>
      <w:r>
        <w:rPr>
          <w:b/>
          <w:sz w:val="28"/>
          <w:szCs w:val="28"/>
        </w:rPr>
        <w:t xml:space="preserve"> обсудили перспективы сотрудничества</w:t>
      </w:r>
    </w:p>
    <w:p w:rsidR="00CF29F1" w:rsidRDefault="00111F0B">
      <w:pPr>
        <w:spacing w:line="276" w:lineRule="auto"/>
        <w:jc w:val="center"/>
      </w:pPr>
      <w:r>
        <w:rPr>
          <w:i/>
        </w:rPr>
        <w:t>Рабочая встреча прошла на площадке сооружения АЭС «</w:t>
      </w:r>
      <w:proofErr w:type="spellStart"/>
      <w:r>
        <w:rPr>
          <w:i/>
        </w:rPr>
        <w:t>Куданкулам</w:t>
      </w:r>
      <w:proofErr w:type="spellEnd"/>
      <w:r>
        <w:rPr>
          <w:i/>
        </w:rPr>
        <w:t>»</w:t>
      </w:r>
    </w:p>
    <w:p w:rsidR="00CF29F1" w:rsidRDefault="00CF29F1">
      <w:pPr>
        <w:spacing w:line="276" w:lineRule="auto"/>
      </w:pPr>
    </w:p>
    <w:p w:rsidR="00CF29F1" w:rsidRDefault="00CF29F1">
      <w:pPr>
        <w:spacing w:line="276" w:lineRule="auto"/>
      </w:pPr>
    </w:p>
    <w:p w:rsidR="00CF29F1" w:rsidRDefault="00111F0B" w:rsidP="00CD7D24">
      <w:r>
        <w:t xml:space="preserve">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Алексей Лихачев и председатель Комиссии по атомной энергии Индии, секретарь Департамента по атомной энергии Правительства Индии </w:t>
      </w:r>
      <w:proofErr w:type="spellStart"/>
      <w:r>
        <w:t>Аджит</w:t>
      </w:r>
      <w:proofErr w:type="spellEnd"/>
      <w:r>
        <w:t xml:space="preserve"> </w:t>
      </w:r>
      <w:proofErr w:type="spellStart"/>
      <w:r>
        <w:t>Кумар</w:t>
      </w:r>
      <w:proofErr w:type="spellEnd"/>
      <w:r>
        <w:t xml:space="preserve"> </w:t>
      </w:r>
      <w:proofErr w:type="spellStart"/>
      <w:r>
        <w:t>Моханти</w:t>
      </w:r>
      <w:proofErr w:type="spellEnd"/>
      <w:r>
        <w:t xml:space="preserve"> </w:t>
      </w:r>
      <w:r w:rsidRPr="00CD7D24">
        <w:t>посетили площадку</w:t>
      </w:r>
      <w:r w:rsidRPr="009D6FBE">
        <w:t xml:space="preserve"> </w:t>
      </w:r>
      <w:r>
        <w:t>сооружения АЭС «</w:t>
      </w:r>
      <w:proofErr w:type="spellStart"/>
      <w:r>
        <w:t>Куданкулам</w:t>
      </w:r>
      <w:proofErr w:type="spellEnd"/>
      <w:r>
        <w:t xml:space="preserve">» в Индии (генеральный проектировщик и генеральный подрядчик — 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»).</w:t>
      </w:r>
    </w:p>
    <w:p w:rsidR="00CF29F1" w:rsidRDefault="00CF29F1">
      <w:pPr>
        <w:spacing w:line="276" w:lineRule="auto"/>
      </w:pPr>
    </w:p>
    <w:p w:rsidR="00CF29F1" w:rsidRDefault="00A5066E">
      <w:pPr>
        <w:spacing w:line="276" w:lineRule="auto"/>
      </w:pPr>
      <w:r w:rsidRPr="00A5066E">
        <w:t>В ходе двухдневного визита делегация осмотрела сооружаемые энергоблоки второй и третьей очередей АЭС «</w:t>
      </w:r>
      <w:proofErr w:type="spellStart"/>
      <w:r w:rsidRPr="00A5066E">
        <w:t>Куданкулам</w:t>
      </w:r>
      <w:proofErr w:type="spellEnd"/>
      <w:r w:rsidRPr="00A5066E">
        <w:t>», обсудила перспективную повестку сотрудничества. По итогам переговоров был подписан важный для совместного российско</w:t>
      </w:r>
      <w:r w:rsidRPr="00A5066E">
        <w:rPr>
          <w:rFonts w:ascii="Cambria Math" w:hAnsi="Cambria Math" w:cs="Cambria Math"/>
        </w:rPr>
        <w:t>‑</w:t>
      </w:r>
      <w:r w:rsidRPr="00A5066E">
        <w:t>индийского проекта документ — протокол к межправительственному соглашению по сооружению энергоблоков второй и третьей очередей АЭС «</w:t>
      </w:r>
      <w:proofErr w:type="spellStart"/>
      <w:r w:rsidRPr="00A5066E">
        <w:t>Куданкулам</w:t>
      </w:r>
      <w:proofErr w:type="spellEnd"/>
      <w:r w:rsidRPr="00A5066E">
        <w:t>» от 2008 года.</w:t>
      </w:r>
    </w:p>
    <w:p w:rsidR="00A5066E" w:rsidRDefault="00A5066E">
      <w:pPr>
        <w:spacing w:line="276" w:lineRule="auto"/>
      </w:pPr>
    </w:p>
    <w:p w:rsidR="00CF29F1" w:rsidRDefault="00111F0B">
      <w:pPr>
        <w:spacing w:line="276" w:lineRule="auto"/>
      </w:pPr>
      <w:r>
        <w:t xml:space="preserve">«Индия </w:t>
      </w:r>
      <w:bookmarkStart w:id="0" w:name="_GoBack"/>
      <w:bookmarkEnd w:id="0"/>
      <w:r>
        <w:t xml:space="preserve">является нашим стратегическим партнером. Российско-индийское сотрудничество в атомной сфере имеет глубокие корни, первые межправительственные документы по индийской АЭС российского дизайна были подписаны еще в </w:t>
      </w:r>
      <w:r w:rsidRPr="00CD7D24">
        <w:t xml:space="preserve">восьмидесятые </w:t>
      </w:r>
      <w:r>
        <w:t>годы прошлого столетия. В конце прошлого года мы отметили замечательный совместный юбилей — десять лет с момента подключения первого энергоблока АЭС „</w:t>
      </w:r>
      <w:proofErr w:type="spellStart"/>
      <w:r>
        <w:t>Куданкулам</w:t>
      </w:r>
      <w:proofErr w:type="spellEnd"/>
      <w:r>
        <w:t>“ к энергосети Республики Индия. Мы продолжаем работать над совместными проектами в различных сферах использования атомной энергии и с оптимизмом смотрим на дальнейшее расширение сотрудничества», — отметил Алексей Лихачев.</w:t>
      </w:r>
    </w:p>
    <w:p w:rsidR="00CF29F1" w:rsidRDefault="00111F0B">
      <w:pPr>
        <w:spacing w:line="276" w:lineRule="auto"/>
      </w:pPr>
      <w:r>
        <w:rPr>
          <w:b/>
        </w:rPr>
        <w:t> </w:t>
      </w:r>
    </w:p>
    <w:p w:rsidR="00CF29F1" w:rsidRDefault="00111F0B">
      <w:pPr>
        <w:spacing w:line="276" w:lineRule="auto"/>
      </w:pPr>
      <w:r>
        <w:rPr>
          <w:b/>
        </w:rPr>
        <w:t>Справка: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>АЭС «</w:t>
      </w:r>
      <w:proofErr w:type="spellStart"/>
      <w:r>
        <w:t>Куданкулам</w:t>
      </w:r>
      <w:proofErr w:type="spellEnd"/>
      <w:r>
        <w:t>» — крупнейшая в Индии атомная станция и флагманский проект российско-индийского технологического и энергетического сотрудничества. АЭС расположена на юге Индии, в штате Тамилнаду. Заказчиком и оператором станции является Индийская корпорация по атомной энергии (ИКАЭЛ). Генеральный подрядчик — АО «</w:t>
      </w:r>
      <w:proofErr w:type="spellStart"/>
      <w:r>
        <w:t>Атомстройэкспорт</w:t>
      </w:r>
      <w:proofErr w:type="spellEnd"/>
      <w:r>
        <w:t>», генеральный проектировщик — АО «</w:t>
      </w:r>
      <w:proofErr w:type="spellStart"/>
      <w:r>
        <w:t>Атомэнергопроект</w:t>
      </w:r>
      <w:proofErr w:type="spellEnd"/>
      <w:r>
        <w:t>», генеральный конструктор — ОКБ «Гидропресс».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>Строительство АЭС «</w:t>
      </w:r>
      <w:proofErr w:type="spellStart"/>
      <w:r>
        <w:t>Куданкулам</w:t>
      </w:r>
      <w:proofErr w:type="spellEnd"/>
      <w:r>
        <w:t xml:space="preserve">» предполагает возведение шести энергоблоков с реакторами типа ВВЭР-1000 суммарной установленной мощностью 6000 МВт. Энергоблоки № 1 и 2 были </w:t>
      </w:r>
      <w:r>
        <w:lastRenderedPageBreak/>
        <w:t xml:space="preserve">подключены к национальной энергосети Индии в 2013 и 2016 году и </w:t>
      </w:r>
      <w:r w:rsidRPr="00CD7D24">
        <w:t>работают на мощности выше номинального уровня</w:t>
      </w:r>
      <w:r>
        <w:t>. В настоящее время ведутся строительно-монтажные работы и завершаются поставки оборудования на блоках № 3 и 4, а также сооружаются два энергоблока третьей очереди.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 xml:space="preserve">Помимо строительства атомных энергоблоков, </w:t>
      </w:r>
      <w:proofErr w:type="spellStart"/>
      <w:r>
        <w:t>Росатом</w:t>
      </w:r>
      <w:proofErr w:type="spellEnd"/>
      <w:r>
        <w:t xml:space="preserve"> также обеспечивает поставки в Индию надежного и эффективного ядерного топлива для ВВЭР-1000, параллельно повышая эффективность эксплуатации этих реакторов за счет внедрения удлиненных топливных циклов.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>Технические решения, реализованные в проекте АЭС «</w:t>
      </w:r>
      <w:proofErr w:type="spellStart"/>
      <w:r>
        <w:t>Куданкулам</w:t>
      </w:r>
      <w:proofErr w:type="spellEnd"/>
      <w:r>
        <w:t>», характеризуют пути дальнейшего эволюционного развития энергоблоков АЭС с реактором типа ВВЭР и перехода к созданию качественно нового, безопасного, надежного и экономичного энергоблока. На АЭС «</w:t>
      </w:r>
      <w:proofErr w:type="spellStart"/>
      <w:r>
        <w:t>Куданкулам</w:t>
      </w:r>
      <w:proofErr w:type="spellEnd"/>
      <w:r>
        <w:t xml:space="preserve">» впервые используется проект единой системы охлаждения конденсаторов четырех блоков гидротехническими сооружениями, подпитываемыми одной масштабной искусственно созданной акваторией. Оборудование реакторной установки на блоках № 3 и 4 впервые монтировалось с полностью обустроенной и оборудованной площадки для применения технологии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Top</w:t>
      </w:r>
      <w:proofErr w:type="spellEnd"/>
      <w:r>
        <w:t>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>Новые энергоблоки АЭС «</w:t>
      </w:r>
      <w:proofErr w:type="spellStart"/>
      <w:r>
        <w:t>Куданкулам</w:t>
      </w:r>
      <w:proofErr w:type="spellEnd"/>
      <w:r>
        <w:t>» соответствуют самым современным требованиям МАГАТЭ в области безопасности.</w:t>
      </w:r>
    </w:p>
    <w:p w:rsidR="00CF29F1" w:rsidRDefault="00CF29F1">
      <w:pPr>
        <w:spacing w:line="276" w:lineRule="auto"/>
      </w:pPr>
    </w:p>
    <w:p w:rsidR="00CF29F1" w:rsidRPr="00CD7D24" w:rsidRDefault="00111F0B" w:rsidP="00CD7D24">
      <w:r w:rsidRPr="00CD7D24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:rsidR="00CF29F1" w:rsidRPr="00CD7D24" w:rsidRDefault="00111F0B" w:rsidP="00CD7D24">
      <w:r w:rsidRPr="00CD7D24">
        <w:t xml:space="preserve"> </w:t>
      </w:r>
    </w:p>
    <w:p w:rsidR="00CF29F1" w:rsidRDefault="00111F0B">
      <w:pPr>
        <w:spacing w:line="276" w:lineRule="auto"/>
      </w:pPr>
      <w:r>
        <w:t xml:space="preserve">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объединяет ведущие компании атомной отрасли: АО «</w:t>
      </w:r>
      <w:proofErr w:type="spellStart"/>
      <w:r>
        <w:t>Атомстройэкспорт</w:t>
      </w:r>
      <w:proofErr w:type="spellEnd"/>
      <w:r>
        <w:t>» (Москва, Нижний Новгород, филиалы в России и за рубежом), Объединенный проектный институт — АО «</w:t>
      </w:r>
      <w:proofErr w:type="spellStart"/>
      <w:r>
        <w:t>Атомэнергопроект</w:t>
      </w:r>
      <w:proofErr w:type="spellEnd"/>
      <w:r>
        <w:t>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>Порядка 80% выручки дивизиона составляют зарубежные проекты.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 EP, EPC(M), включая управление проектом и проектирование, и развивает </w:t>
      </w:r>
      <w:proofErr w:type="spellStart"/>
      <w:r>
        <w:t>Multi</w:t>
      </w:r>
      <w:proofErr w:type="spellEnd"/>
      <w:r>
        <w:t>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CF29F1" w:rsidRDefault="00CF29F1">
      <w:pPr>
        <w:spacing w:line="276" w:lineRule="auto"/>
      </w:pPr>
    </w:p>
    <w:p w:rsidR="00CF29F1" w:rsidRDefault="00111F0B">
      <w:pPr>
        <w:spacing w:line="276" w:lineRule="auto"/>
      </w:pPr>
      <w:r>
        <w:t>Мы строим надежные и безопасные АЭС с реакторами типа ВВЭР поколения III+, которые отвечают всем международным требованиям и рекомендациям.</w:t>
      </w:r>
    </w:p>
    <w:p w:rsidR="00CF29F1" w:rsidRDefault="00A854D8">
      <w:pPr>
        <w:spacing w:line="276" w:lineRule="auto"/>
      </w:pPr>
      <w:hyperlink r:id="rId9">
        <w:r w:rsidR="00111F0B">
          <w:rPr>
            <w:i/>
            <w:color w:val="0563C1"/>
            <w:u w:val="single"/>
          </w:rPr>
          <w:t>www.ase-ec.ru</w:t>
        </w:r>
      </w:hyperlink>
      <w:r w:rsidR="00111F0B">
        <w:t>.</w:t>
      </w:r>
    </w:p>
    <w:p w:rsidR="00CF29F1" w:rsidRDefault="00111F0B">
      <w:pPr>
        <w:spacing w:line="276" w:lineRule="auto"/>
      </w:pPr>
      <w:r>
        <w:t> </w:t>
      </w:r>
    </w:p>
    <w:p w:rsidR="00CF29F1" w:rsidRDefault="00111F0B">
      <w:pPr>
        <w:spacing w:line="276" w:lineRule="auto"/>
      </w:pPr>
      <w:r>
        <w:t xml:space="preserve"> </w:t>
      </w:r>
    </w:p>
    <w:p w:rsidR="00CF29F1" w:rsidRDefault="00CF29F1">
      <w:pPr>
        <w:ind w:right="560"/>
        <w:rPr>
          <w:sz w:val="28"/>
          <w:szCs w:val="28"/>
        </w:rPr>
      </w:pPr>
    </w:p>
    <w:sectPr w:rsidR="00CF29F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D8" w:rsidRDefault="00A854D8">
      <w:r>
        <w:separator/>
      </w:r>
    </w:p>
  </w:endnote>
  <w:endnote w:type="continuationSeparator" w:id="0">
    <w:p w:rsidR="00A854D8" w:rsidRDefault="00A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F1" w:rsidRDefault="00CF29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CF29F1" w:rsidRDefault="00CF29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D8" w:rsidRDefault="00A854D8">
      <w:r>
        <w:separator/>
      </w:r>
    </w:p>
  </w:footnote>
  <w:footnote w:type="continuationSeparator" w:id="0">
    <w:p w:rsidR="00A854D8" w:rsidRDefault="00A8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F1"/>
    <w:rsid w:val="00111F0B"/>
    <w:rsid w:val="009D6FBE"/>
    <w:rsid w:val="00A5066E"/>
    <w:rsid w:val="00A854D8"/>
    <w:rsid w:val="00CD7D24"/>
    <w:rsid w:val="00CF29F1"/>
    <w:rsid w:val="00E75DC0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7F0"/>
  <w15:docId w15:val="{D1812A15-5E39-43E4-812E-984E74D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-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1NrBYXzHgJdZcOb0yoB5sqkeg==">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3</cp:revision>
  <dcterms:created xsi:type="dcterms:W3CDTF">2024-02-08T08:40:00Z</dcterms:created>
  <dcterms:modified xsi:type="dcterms:W3CDTF">2024-02-08T08:58:00Z</dcterms:modified>
</cp:coreProperties>
</file>