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56C4733" w14:textId="77777777" w:rsidR="00BA4E56" w:rsidRPr="00BA4E56" w:rsidRDefault="00BA4E56" w:rsidP="00BA4E56">
      <w:pPr>
        <w:jc w:val="center"/>
        <w:rPr>
          <w:b/>
          <w:bCs/>
          <w:sz w:val="28"/>
          <w:szCs w:val="28"/>
        </w:rPr>
      </w:pPr>
      <w:r w:rsidRPr="00BA4E56">
        <w:rPr>
          <w:b/>
          <w:bCs/>
          <w:sz w:val="28"/>
          <w:szCs w:val="28"/>
        </w:rPr>
        <w:t>«Росатом» на ПМЭФ принял участие в диалоге «Россия – Индонезия»</w:t>
      </w:r>
    </w:p>
    <w:p w14:paraId="75F4246C" w14:textId="77777777" w:rsidR="00BA4E56" w:rsidRPr="00BA4E56" w:rsidRDefault="00BA4E56" w:rsidP="00BA4E56">
      <w:pPr>
        <w:jc w:val="center"/>
        <w:rPr>
          <w:i/>
          <w:iCs/>
        </w:rPr>
      </w:pPr>
      <w:r w:rsidRPr="00BA4E56">
        <w:rPr>
          <w:i/>
          <w:iCs/>
        </w:rPr>
        <w:t>Представители госкорпорации представили возможности по внедрению в энергобаланс страны атомных мощностей</w:t>
      </w:r>
    </w:p>
    <w:p w14:paraId="32264C94" w14:textId="77777777" w:rsidR="00BA4E56" w:rsidRDefault="00BA4E56" w:rsidP="00BA4E56">
      <w:r>
        <w:t> </w:t>
      </w:r>
    </w:p>
    <w:p w14:paraId="0254A1A9" w14:textId="77777777" w:rsidR="00BA4E56" w:rsidRPr="00BA4E56" w:rsidRDefault="00BA4E56" w:rsidP="00BA4E56">
      <w:pPr>
        <w:rPr>
          <w:b/>
          <w:bCs/>
        </w:rPr>
      </w:pPr>
      <w:r w:rsidRPr="00BA4E56">
        <w:rPr>
          <w:b/>
          <w:bCs/>
        </w:rPr>
        <w:t xml:space="preserve">20 июня на Петербургском международном экономическом форуме (ПМЭФ-2025) состоялся бизнес-диалог «Россия-Индонезия». На мероприятии с приветственным словом выступили Первый заместитель Председателя Правительства Российской Федерации Денис Мантуров (сопредседатель Российско-индонезийской комиссии по торгово-экономическому и техническому сотрудничеству) и министр-координатор по экономическим вопросам Республики Индонезия </w:t>
      </w:r>
      <w:proofErr w:type="spellStart"/>
      <w:r w:rsidRPr="00BA4E56">
        <w:rPr>
          <w:b/>
          <w:bCs/>
        </w:rPr>
        <w:t>Аирлангга</w:t>
      </w:r>
      <w:proofErr w:type="spellEnd"/>
      <w:r w:rsidRPr="00BA4E56">
        <w:rPr>
          <w:b/>
          <w:bCs/>
        </w:rPr>
        <w:t xml:space="preserve"> </w:t>
      </w:r>
      <w:proofErr w:type="spellStart"/>
      <w:r w:rsidRPr="00BA4E56">
        <w:rPr>
          <w:b/>
          <w:bCs/>
        </w:rPr>
        <w:t>Хартарто</w:t>
      </w:r>
      <w:proofErr w:type="spellEnd"/>
      <w:r w:rsidRPr="00BA4E56">
        <w:rPr>
          <w:b/>
          <w:bCs/>
        </w:rPr>
        <w:t xml:space="preserve"> (сопредседатель комиссии с индонезийской стороны). </w:t>
      </w:r>
    </w:p>
    <w:p w14:paraId="03CA8659" w14:textId="77777777" w:rsidR="00BA4E56" w:rsidRDefault="00BA4E56" w:rsidP="00BA4E56">
      <w:r>
        <w:t> </w:t>
      </w:r>
    </w:p>
    <w:p w14:paraId="0B90AF6C" w14:textId="77777777" w:rsidR="00BA4E56" w:rsidRDefault="00BA4E56" w:rsidP="00BA4E56">
      <w:r>
        <w:t xml:space="preserve">В сессии приняли участие представители деловых кругов Индонезии и России. </w:t>
      </w:r>
    </w:p>
    <w:p w14:paraId="48A67759" w14:textId="77777777" w:rsidR="00BA4E56" w:rsidRDefault="00BA4E56" w:rsidP="00BA4E56">
      <w:r>
        <w:t> </w:t>
      </w:r>
    </w:p>
    <w:p w14:paraId="48F4D4BC" w14:textId="77777777" w:rsidR="00BA4E56" w:rsidRDefault="00BA4E56" w:rsidP="00BA4E56">
      <w:r>
        <w:t xml:space="preserve">Госкорпорацию «Росатом» на сессии представил заместитель генерального директора по машиностроению и индустриальным решениям </w:t>
      </w:r>
      <w:r w:rsidRPr="00BA4E56">
        <w:rPr>
          <w:b/>
          <w:bCs/>
        </w:rPr>
        <w:t xml:space="preserve">Андрей </w:t>
      </w:r>
      <w:proofErr w:type="spellStart"/>
      <w:r w:rsidRPr="00BA4E56">
        <w:rPr>
          <w:b/>
          <w:bCs/>
        </w:rPr>
        <w:t>Никипелов</w:t>
      </w:r>
      <w:proofErr w:type="spellEnd"/>
      <w:r>
        <w:t xml:space="preserve">. В своем выступлении он подчеркнул, что масштабные планы Индонезии по наращиванию экономической мощи невозможно реализовать без увеличения энергетических мощностей. А обязательства страны по достижению углеродной нейтральности к 2060 году обуславливают уже сейчас постепенный переход на «зеленые» источники энергии. </w:t>
      </w:r>
    </w:p>
    <w:p w14:paraId="353D79F6" w14:textId="43540121" w:rsidR="00BA4E56" w:rsidRDefault="00BA4E56" w:rsidP="00BA4E56">
      <w:r>
        <w:t xml:space="preserve">«Атомная энергетика – это решение, при котором не нужно делать выбор между устойчивой мощностью и экологией. Большая и малая атомная генерация, в строительстве и эксплуатации которой у Росатома накоплен уникальный опыт, смогут обеспечить надежным “зеленым” энергоснабжением и население, и промышленность страны», – сказал он. </w:t>
      </w:r>
    </w:p>
    <w:p w14:paraId="127CA325" w14:textId="77777777" w:rsidR="00BA4E56" w:rsidRDefault="00BA4E56" w:rsidP="00BA4E56">
      <w:r>
        <w:t> </w:t>
      </w:r>
    </w:p>
    <w:p w14:paraId="528B6E93" w14:textId="66E2C234" w:rsidR="00BA4E56" w:rsidRDefault="00BA4E56" w:rsidP="00BA4E56">
      <w:r>
        <w:t xml:space="preserve">Андрей </w:t>
      </w:r>
      <w:proofErr w:type="spellStart"/>
      <w:r>
        <w:t>Никипелов</w:t>
      </w:r>
      <w:proofErr w:type="spellEnd"/>
      <w:r>
        <w:t xml:space="preserve"> отдельно остановился на преимуществах малой атомной генерации. В частности, для Индонезии, которая является крупнейшим в мире островным государством, удобным стартом во внедрении атомных технологий могли бы стать плавучие энергоблоки. При этом он подчеркнул, что АЭС малой мощности – это только начало. Госкорпорация разработала и представила руководству Индонезии концепцию развития атомной энергетики на базе как малой, так и большой мощности, и готова оказывать всестороннюю поддержку в реализации масштабных планов страны по развитию атомной отрасли. </w:t>
      </w:r>
    </w:p>
    <w:p w14:paraId="4A1DD6B7" w14:textId="77777777" w:rsidR="00BA4E56" w:rsidRDefault="00BA4E56" w:rsidP="00BA4E56">
      <w:r>
        <w:t> </w:t>
      </w:r>
    </w:p>
    <w:p w14:paraId="75C31819" w14:textId="43C4AD44" w:rsidR="00BA4E56" w:rsidRPr="00BA4E56" w:rsidRDefault="00BA4E56" w:rsidP="00BA4E56">
      <w:pPr>
        <w:rPr>
          <w:b/>
          <w:bCs/>
        </w:rPr>
      </w:pPr>
      <w:r w:rsidRPr="00BA4E56">
        <w:rPr>
          <w:b/>
          <w:bCs/>
        </w:rPr>
        <w:t>С</w:t>
      </w:r>
      <w:r w:rsidRPr="00BA4E56">
        <w:rPr>
          <w:b/>
          <w:bCs/>
        </w:rPr>
        <w:t>правк</w:t>
      </w:r>
      <w:r w:rsidRPr="00BA4E56">
        <w:rPr>
          <w:b/>
          <w:bCs/>
        </w:rPr>
        <w:t>а</w:t>
      </w:r>
      <w:r w:rsidRPr="00BA4E56">
        <w:rPr>
          <w:b/>
          <w:bCs/>
        </w:rPr>
        <w:t>:</w:t>
      </w:r>
    </w:p>
    <w:p w14:paraId="58806D51" w14:textId="77777777" w:rsidR="00BA4E56" w:rsidRDefault="00BA4E56" w:rsidP="00BA4E56">
      <w:r>
        <w:t> </w:t>
      </w:r>
    </w:p>
    <w:p w14:paraId="51EEAE8A" w14:textId="58AE4DDA" w:rsidR="00BA4E56" w:rsidRDefault="00BA4E56" w:rsidP="00BA4E56">
      <w:r w:rsidRPr="00BA4E56">
        <w:rPr>
          <w:b/>
          <w:bCs/>
        </w:rPr>
        <w:t>Петербургский международный экономический форум (ПМЭФ)</w:t>
      </w:r>
      <w:r>
        <w:t xml:space="preserve"> 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 xml:space="preserve"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</w:t>
      </w:r>
      <w:r>
        <w:lastRenderedPageBreak/>
        <w:t>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7B9BE377" w14:textId="77777777" w:rsidR="00BA4E56" w:rsidRDefault="00BA4E56" w:rsidP="00BA4E56"/>
    <w:p w14:paraId="4CAAD679" w14:textId="7E28BB06" w:rsidR="00BA4E56" w:rsidRDefault="00BA4E56" w:rsidP="00BA4E56">
      <w:bookmarkStart w:id="0" w:name="_GoBack"/>
      <w:bookmarkEnd w:id="0"/>
      <w:r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72B5F0E" w14:textId="2B8E9ACF" w:rsidR="00D54720" w:rsidRPr="00BA4E56" w:rsidRDefault="00D54720" w:rsidP="00BA4E56">
      <w:pPr>
        <w:jc w:val="center"/>
      </w:pPr>
    </w:p>
    <w:sectPr w:rsidR="00D54720" w:rsidRPr="00BA4E5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F6EB" w14:textId="77777777" w:rsidR="00F60198" w:rsidRDefault="00F60198">
      <w:r>
        <w:separator/>
      </w:r>
    </w:p>
  </w:endnote>
  <w:endnote w:type="continuationSeparator" w:id="0">
    <w:p w14:paraId="7F9E1C0B" w14:textId="77777777" w:rsidR="00F60198" w:rsidRDefault="00F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ED0C" w14:textId="77777777" w:rsidR="00F60198" w:rsidRDefault="00F60198">
      <w:r>
        <w:separator/>
      </w:r>
    </w:p>
  </w:footnote>
  <w:footnote w:type="continuationSeparator" w:id="0">
    <w:p w14:paraId="4F747D17" w14:textId="77777777" w:rsidR="00F60198" w:rsidRDefault="00F6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2C1D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7F43CA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0037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188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26B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4E56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0198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2025-06-20T12:22:00Z</dcterms:created>
  <dcterms:modified xsi:type="dcterms:W3CDTF">2025-06-20T12:22:00Z</dcterms:modified>
</cp:coreProperties>
</file>