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A21BF6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62A66" w:rsidP="00A91A68">
            <w:pPr>
              <w:ind w:right="560"/>
              <w:rPr>
                <w:sz w:val="28"/>
                <w:szCs w:val="28"/>
              </w:rPr>
            </w:pPr>
            <w:r w:rsidRPr="00A91A68">
              <w:rPr>
                <w:sz w:val="28"/>
                <w:szCs w:val="28"/>
              </w:rPr>
              <w:t>Медиацентр атомной</w:t>
            </w:r>
          </w:p>
          <w:p w14:paraId="0B410153" w14:textId="77777777" w:rsidR="00A514EF" w:rsidRPr="00A91A68" w:rsidRDefault="00462A66"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462A66" w:rsidP="00A91A68">
            <w:pPr>
              <w:ind w:right="560"/>
              <w:jc w:val="right"/>
              <w:rPr>
                <w:b/>
                <w:sz w:val="28"/>
                <w:szCs w:val="28"/>
              </w:rPr>
            </w:pPr>
            <w:r w:rsidRPr="00A91A68">
              <w:rPr>
                <w:b/>
                <w:sz w:val="28"/>
                <w:szCs w:val="28"/>
              </w:rPr>
              <w:t>Пресс-релиз</w:t>
            </w:r>
          </w:p>
          <w:p w14:paraId="3F7386DA" w14:textId="4602A104" w:rsidR="00A514EF" w:rsidRPr="00A91A68" w:rsidRDefault="008705B9" w:rsidP="00A91A68">
            <w:pPr>
              <w:ind w:right="560"/>
              <w:jc w:val="right"/>
              <w:rPr>
                <w:sz w:val="28"/>
                <w:szCs w:val="28"/>
              </w:rPr>
            </w:pPr>
            <w:r>
              <w:rPr>
                <w:sz w:val="28"/>
                <w:szCs w:val="28"/>
              </w:rPr>
              <w:t>1</w:t>
            </w:r>
            <w:r w:rsidR="00F2591B">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7C949166" w14:textId="3B426D44" w:rsidR="009C3532" w:rsidRPr="009C3532" w:rsidRDefault="009C3532" w:rsidP="009C3532">
      <w:pPr>
        <w:jc w:val="center"/>
        <w:rPr>
          <w:b/>
          <w:bCs/>
          <w:sz w:val="28"/>
          <w:szCs w:val="28"/>
        </w:rPr>
      </w:pPr>
      <w:r w:rsidRPr="009C3532">
        <w:rPr>
          <w:b/>
          <w:bCs/>
          <w:sz w:val="28"/>
          <w:szCs w:val="28"/>
        </w:rPr>
        <w:t xml:space="preserve">«Росатом» принял участие в </w:t>
      </w:r>
      <w:bookmarkStart w:id="0" w:name="_GoBack"/>
      <w:r w:rsidRPr="009C3532">
        <w:rPr>
          <w:b/>
          <w:bCs/>
          <w:sz w:val="28"/>
          <w:szCs w:val="28"/>
        </w:rPr>
        <w:t xml:space="preserve">сессии «Школа – Университет – Карьера: точки разрыва и возможности» </w:t>
      </w:r>
      <w:bookmarkEnd w:id="0"/>
      <w:r w:rsidRPr="009C3532">
        <w:rPr>
          <w:b/>
          <w:bCs/>
          <w:sz w:val="28"/>
          <w:szCs w:val="28"/>
        </w:rPr>
        <w:t>ПМЭФ-2025</w:t>
      </w:r>
    </w:p>
    <w:p w14:paraId="6A9B0025" w14:textId="7837AA1F" w:rsidR="009C3532" w:rsidRPr="009C3532" w:rsidRDefault="009C3532" w:rsidP="009C3532">
      <w:pPr>
        <w:jc w:val="center"/>
        <w:rPr>
          <w:i/>
          <w:iCs/>
        </w:rPr>
      </w:pPr>
      <w:r w:rsidRPr="009C3532">
        <w:rPr>
          <w:i/>
          <w:iCs/>
        </w:rPr>
        <w:t>На ней обсудили вопросы подготовки кадров для экономики и вызовы рынка труда</w:t>
      </w:r>
    </w:p>
    <w:p w14:paraId="576182A7" w14:textId="77777777" w:rsidR="009C3532" w:rsidRPr="009C3532" w:rsidRDefault="009C3532" w:rsidP="009C3532"/>
    <w:p w14:paraId="52DE1A22" w14:textId="09919ADE" w:rsidR="009C3532" w:rsidRPr="009C3532" w:rsidRDefault="009C3532" w:rsidP="009C3532">
      <w:r w:rsidRPr="009C3532">
        <w:rPr>
          <w:b/>
          <w:bCs/>
        </w:rPr>
        <w:t xml:space="preserve">19 июня представители госкорпорации «Росатом» приняли участие в панельной дискуссии ««Школа </w:t>
      </w:r>
      <w:r w:rsidRPr="009C3532">
        <w:rPr>
          <w:b/>
          <w:bCs/>
        </w:rPr>
        <w:t>–</w:t>
      </w:r>
      <w:r w:rsidRPr="009C3532">
        <w:rPr>
          <w:b/>
          <w:bCs/>
        </w:rPr>
        <w:t xml:space="preserve"> университет </w:t>
      </w:r>
      <w:r w:rsidRPr="009C3532">
        <w:rPr>
          <w:b/>
          <w:bCs/>
        </w:rPr>
        <w:t>–</w:t>
      </w:r>
      <w:r w:rsidRPr="009C3532">
        <w:rPr>
          <w:b/>
          <w:bCs/>
        </w:rPr>
        <w:t xml:space="preserve"> карьера: точки разрыва и возможности», которая состоялась в рамках деловой программы Петербургского международного экономического форума (ПМЭФ-2025).</w:t>
      </w:r>
      <w:r w:rsidRPr="009C3532">
        <w:t xml:space="preserve"> Также спикерами мероприятия стали министр просвещения РФ Сергей Кравцов, заместитель министра науки и высшего образования РФ Денис </w:t>
      </w:r>
      <w:proofErr w:type="spellStart"/>
      <w:r w:rsidRPr="009C3532">
        <w:t>Секиринский</w:t>
      </w:r>
      <w:proofErr w:type="spellEnd"/>
      <w:r w:rsidRPr="009C3532">
        <w:t xml:space="preserve">, ректор Московского физико-технического института (МФТИ, один из опорных вузов «Росатома») Дмитрий Ливанов и другие. </w:t>
      </w:r>
    </w:p>
    <w:p w14:paraId="2D9D5F8C" w14:textId="77777777" w:rsidR="009C3532" w:rsidRPr="009C3532" w:rsidRDefault="009C3532" w:rsidP="009C3532"/>
    <w:p w14:paraId="0967457F" w14:textId="77777777" w:rsidR="009C3532" w:rsidRPr="009C3532" w:rsidRDefault="009C3532" w:rsidP="009C3532">
      <w:r w:rsidRPr="009C3532">
        <w:t>В фокусе внимания экспертов были вопросы подготовки кадров на всех уровнях образования, соответствие полученных навыков реальным запросам экономики, адаптивность существующих программ. Было отмечено, что особое влияние на происходящий процесс трансформации оказывают не только тренды на рынке труда, но и крупные компании-работодатели, которые как заказчики формируют спрос на кадры будущего.</w:t>
      </w:r>
    </w:p>
    <w:p w14:paraId="59E1BF20" w14:textId="77777777" w:rsidR="009C3532" w:rsidRPr="009C3532" w:rsidRDefault="009C3532" w:rsidP="009C3532"/>
    <w:p w14:paraId="446E0BFC" w14:textId="6D5C4400" w:rsidR="009C3532" w:rsidRPr="009C3532" w:rsidRDefault="009C3532" w:rsidP="009C3532">
      <w:proofErr w:type="gramStart"/>
      <w:r w:rsidRPr="009C3532">
        <w:t>«”Росатом</w:t>
      </w:r>
      <w:proofErr w:type="gramEnd"/>
      <w:r w:rsidRPr="009C3532">
        <w:t xml:space="preserve">” как глобальный лидер атомных технологий уделяет вопросу кадровой устойчивости особое внимание. У нас создана инновационная образовательная экосистема, одним из ключевых звеньев которой является Корпоративная Академия Росатома. Система позволяет готовить специалистов экстра-класса буквально со школы и вести их через всю профессиональную жизнь. Госкорпорацией используется подход планомерной подготовки кадров на всех уровнях образования: сад – школа – колледж – вуз </w:t>
      </w:r>
      <w:r w:rsidRPr="009C3532">
        <w:t>–</w:t>
      </w:r>
      <w:r w:rsidRPr="009C3532">
        <w:t xml:space="preserve"> предприятие. Это аналог «тянущей» производственной системы, которая начинается с оценки наших долгосрочных кадровых потребностей. Работать с будущими сотрудниками начинаем со школы и даже с детского сада. В итоге мы ежегодно нанимаем 4,4 тысячи выпускников», </w:t>
      </w:r>
      <w:r w:rsidRPr="009C3532">
        <w:t>–</w:t>
      </w:r>
      <w:r w:rsidRPr="009C3532">
        <w:t xml:space="preserve"> отметила генеральный директор Корпоративной </w:t>
      </w:r>
      <w:r>
        <w:t>а</w:t>
      </w:r>
      <w:r w:rsidRPr="009C3532">
        <w:t xml:space="preserve">кадемии </w:t>
      </w:r>
      <w:r>
        <w:t>«</w:t>
      </w:r>
      <w:r w:rsidRPr="009C3532">
        <w:t>Росатома</w:t>
      </w:r>
      <w:r>
        <w:t>»</w:t>
      </w:r>
      <w:r w:rsidRPr="009C3532">
        <w:t xml:space="preserve"> </w:t>
      </w:r>
      <w:r w:rsidRPr="009C3532">
        <w:rPr>
          <w:b/>
          <w:bCs/>
        </w:rPr>
        <w:t xml:space="preserve">Юлия </w:t>
      </w:r>
      <w:proofErr w:type="spellStart"/>
      <w:r w:rsidRPr="009C3532">
        <w:rPr>
          <w:b/>
          <w:bCs/>
        </w:rPr>
        <w:t>Ужакина</w:t>
      </w:r>
      <w:proofErr w:type="spellEnd"/>
      <w:r w:rsidRPr="009C3532">
        <w:t>.</w:t>
      </w:r>
    </w:p>
    <w:p w14:paraId="672B5F0E" w14:textId="2B8E9ACF" w:rsidR="00D54720" w:rsidRPr="009C3532" w:rsidRDefault="00D54720" w:rsidP="009C3532"/>
    <w:sectPr w:rsidR="00D54720" w:rsidRPr="009C3532">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284A2" w14:textId="77777777" w:rsidR="00520527" w:rsidRDefault="00520527">
      <w:r>
        <w:separator/>
      </w:r>
    </w:p>
  </w:endnote>
  <w:endnote w:type="continuationSeparator" w:id="0">
    <w:p w14:paraId="5005AA83" w14:textId="77777777" w:rsidR="00520527" w:rsidRDefault="0052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2C8AE" w14:textId="77777777" w:rsidR="00520527" w:rsidRDefault="00520527">
      <w:r>
        <w:separator/>
      </w:r>
    </w:p>
  </w:footnote>
  <w:footnote w:type="continuationSeparator" w:id="0">
    <w:p w14:paraId="712141B3" w14:textId="77777777" w:rsidR="00520527" w:rsidRDefault="0052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0783"/>
    <w:rsid w:val="0002183A"/>
    <w:rsid w:val="0002434A"/>
    <w:rsid w:val="000264FB"/>
    <w:rsid w:val="000266EF"/>
    <w:rsid w:val="00031D60"/>
    <w:rsid w:val="00035C72"/>
    <w:rsid w:val="00036903"/>
    <w:rsid w:val="00036BE8"/>
    <w:rsid w:val="0003787F"/>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163A"/>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5120"/>
    <w:rsid w:val="002A751F"/>
    <w:rsid w:val="002B1FA5"/>
    <w:rsid w:val="002C0ACA"/>
    <w:rsid w:val="002C1B9B"/>
    <w:rsid w:val="002C2E90"/>
    <w:rsid w:val="002C6C35"/>
    <w:rsid w:val="002C7346"/>
    <w:rsid w:val="002C75AB"/>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3FF7"/>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1B"/>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13F37"/>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2A66"/>
    <w:rsid w:val="004653F1"/>
    <w:rsid w:val="0046788E"/>
    <w:rsid w:val="00472D9E"/>
    <w:rsid w:val="00473CD1"/>
    <w:rsid w:val="004743ED"/>
    <w:rsid w:val="00477A2F"/>
    <w:rsid w:val="004808DA"/>
    <w:rsid w:val="00481720"/>
    <w:rsid w:val="00487639"/>
    <w:rsid w:val="004876F8"/>
    <w:rsid w:val="00497CF3"/>
    <w:rsid w:val="004A12F1"/>
    <w:rsid w:val="004A36B9"/>
    <w:rsid w:val="004A553B"/>
    <w:rsid w:val="004A7C5E"/>
    <w:rsid w:val="004B2D6B"/>
    <w:rsid w:val="004B3239"/>
    <w:rsid w:val="004C3FA0"/>
    <w:rsid w:val="004C49FC"/>
    <w:rsid w:val="004D0398"/>
    <w:rsid w:val="004D0AD0"/>
    <w:rsid w:val="004D1A05"/>
    <w:rsid w:val="004D1D3E"/>
    <w:rsid w:val="004D30A8"/>
    <w:rsid w:val="004D6C96"/>
    <w:rsid w:val="004E55CC"/>
    <w:rsid w:val="004E67C9"/>
    <w:rsid w:val="004F2187"/>
    <w:rsid w:val="004F2A1D"/>
    <w:rsid w:val="004F5239"/>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0527"/>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2DD2"/>
    <w:rsid w:val="00793362"/>
    <w:rsid w:val="0079433F"/>
    <w:rsid w:val="007947D5"/>
    <w:rsid w:val="007953C7"/>
    <w:rsid w:val="00796D7E"/>
    <w:rsid w:val="007A204E"/>
    <w:rsid w:val="007A269C"/>
    <w:rsid w:val="007A2871"/>
    <w:rsid w:val="007A45FE"/>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160DD"/>
    <w:rsid w:val="00820FB1"/>
    <w:rsid w:val="008235EA"/>
    <w:rsid w:val="00830A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3532"/>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400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0AAA"/>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4D12"/>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91B"/>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paragraph" w:styleId="af6">
    <w:name w:val="Balloon Text"/>
    <w:basedOn w:val="a"/>
    <w:link w:val="af7"/>
    <w:uiPriority w:val="99"/>
    <w:semiHidden/>
    <w:unhideWhenUsed/>
    <w:rsid w:val="00C40AAA"/>
    <w:rPr>
      <w:rFonts w:ascii="Segoe UI" w:hAnsi="Segoe UI" w:cs="Segoe UI"/>
      <w:sz w:val="18"/>
      <w:szCs w:val="18"/>
    </w:rPr>
  </w:style>
  <w:style w:type="character" w:customStyle="1" w:styleId="af7">
    <w:name w:val="Текст выноски Знак"/>
    <w:basedOn w:val="a0"/>
    <w:link w:val="af6"/>
    <w:uiPriority w:val="99"/>
    <w:semiHidden/>
    <w:rsid w:val="00C40A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929944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0471813">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090137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3491408">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2357">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5477985">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399479517">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182830">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270098">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5667973">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021848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0382404">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2</cp:revision>
  <dcterms:created xsi:type="dcterms:W3CDTF">2025-06-19T17:06:00Z</dcterms:created>
  <dcterms:modified xsi:type="dcterms:W3CDTF">2025-06-19T17:06:00Z</dcterms:modified>
</cp:coreProperties>
</file>