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9794C5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6C1E8AE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6642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C36F286" w14:textId="77777777" w:rsidR="00941924" w:rsidRPr="00941924" w:rsidRDefault="00941924" w:rsidP="00941924">
      <w:pPr>
        <w:jc w:val="center"/>
        <w:rPr>
          <w:b/>
          <w:bCs/>
          <w:sz w:val="28"/>
          <w:szCs w:val="28"/>
        </w:rPr>
      </w:pPr>
      <w:r w:rsidRPr="00941924">
        <w:rPr>
          <w:b/>
          <w:bCs/>
          <w:sz w:val="28"/>
          <w:szCs w:val="28"/>
        </w:rPr>
        <w:t>«Росатом» открыл современный «</w:t>
      </w:r>
      <w:proofErr w:type="spellStart"/>
      <w:r w:rsidRPr="00941924">
        <w:rPr>
          <w:b/>
          <w:bCs/>
          <w:sz w:val="28"/>
          <w:szCs w:val="28"/>
        </w:rPr>
        <w:t>атомкласс</w:t>
      </w:r>
      <w:proofErr w:type="spellEnd"/>
      <w:r w:rsidRPr="00941924">
        <w:rPr>
          <w:b/>
          <w:bCs/>
          <w:sz w:val="28"/>
          <w:szCs w:val="28"/>
        </w:rPr>
        <w:t>» в школе в Калининградской области</w:t>
      </w:r>
    </w:p>
    <w:p w14:paraId="3302BF32" w14:textId="77777777" w:rsidR="00941924" w:rsidRPr="00941924" w:rsidRDefault="00941924" w:rsidP="00941924">
      <w:pPr>
        <w:jc w:val="center"/>
        <w:rPr>
          <w:i/>
          <w:iCs/>
        </w:rPr>
      </w:pPr>
      <w:r w:rsidRPr="00941924">
        <w:rPr>
          <w:i/>
          <w:iCs/>
        </w:rPr>
        <w:t>Проект приурочен к 80-летию госкорпорации «Росатом»</w:t>
      </w:r>
    </w:p>
    <w:p w14:paraId="0B6DA3B4" w14:textId="77777777" w:rsidR="00941924" w:rsidRPr="00941924" w:rsidRDefault="00941924" w:rsidP="00941924"/>
    <w:p w14:paraId="7554792F" w14:textId="77777777" w:rsidR="00941924" w:rsidRDefault="00941924" w:rsidP="00941924">
      <w:r w:rsidRPr="00941924">
        <w:rPr>
          <w:b/>
          <w:bCs/>
        </w:rPr>
        <w:t>11 апреля 2025 года в средней общеобразовательной школе Nº 1 города Немана (Калининградская область) состоялось торжественное открытие «</w:t>
      </w:r>
      <w:proofErr w:type="spellStart"/>
      <w:r w:rsidRPr="00941924">
        <w:rPr>
          <w:b/>
          <w:bCs/>
        </w:rPr>
        <w:t>атомкласса</w:t>
      </w:r>
      <w:proofErr w:type="spellEnd"/>
      <w:r w:rsidRPr="00941924">
        <w:rPr>
          <w:b/>
          <w:bCs/>
        </w:rPr>
        <w:t xml:space="preserve">». Новое современное пространство, где школьники получат возможность углубленно изучать точные науки, знакомиться с современными технологиями, было оборудовано в рамках проекта «Школа «Росатома». </w:t>
      </w:r>
      <w:r w:rsidRPr="00941924">
        <w:t xml:space="preserve">Пространство оснащено современным технологичным оборудованием, интерактивными зонами, компьютерной техникой и мобильной мебелью. Оно представляет собой два в ярких цветах класса общей вместительностью на 60 человек и лабораторию для проведения опытов. </w:t>
      </w:r>
    </w:p>
    <w:p w14:paraId="2EE8B2B2" w14:textId="77777777" w:rsidR="00941924" w:rsidRDefault="00941924" w:rsidP="00941924"/>
    <w:p w14:paraId="082DEF42" w14:textId="44BA01ED" w:rsidR="00941924" w:rsidRPr="00941924" w:rsidRDefault="00941924" w:rsidP="00941924">
      <w:r w:rsidRPr="00941924">
        <w:t>На церемонии открытия ученики школы провели для гостей яркие мастер-классы по 3D-моделированию и строению атома, продемонстрировали свои знания по химии и физике. В торжественной церемонии посвящения школьников особая честь называться «</w:t>
      </w:r>
      <w:proofErr w:type="spellStart"/>
      <w:r w:rsidRPr="00941924">
        <w:t>атомклассом</w:t>
      </w:r>
      <w:proofErr w:type="spellEnd"/>
      <w:r w:rsidRPr="00941924">
        <w:t>» выпала ученикам 7 «В». В честь этого учащимся вручили значки, которые станут для ребят символом бесконечной энергии «Росатома», напоминанием о почётном статусе и вступлении в содружество целеустремленных и активных пользователей знаний. Программа обучения предполагает выступление различных педагогов как в формате офлайн, так и онлайн. Сотрудники будущей «</w:t>
      </w:r>
      <w:proofErr w:type="spellStart"/>
      <w:r w:rsidRPr="00941924">
        <w:t>гигафабрики</w:t>
      </w:r>
      <w:proofErr w:type="spellEnd"/>
      <w:r w:rsidRPr="00941924">
        <w:t>», сооружаемой «Росатомом» в Калининградской области, будут принимать активное участие в профессиональной жизни «</w:t>
      </w:r>
      <w:proofErr w:type="spellStart"/>
      <w:r w:rsidRPr="00941924">
        <w:t>атомкласса</w:t>
      </w:r>
      <w:proofErr w:type="spellEnd"/>
      <w:r w:rsidRPr="00941924">
        <w:t xml:space="preserve">». </w:t>
      </w:r>
    </w:p>
    <w:p w14:paraId="654079A9" w14:textId="77777777" w:rsidR="00941924" w:rsidRPr="00941924" w:rsidRDefault="00941924" w:rsidP="00941924"/>
    <w:p w14:paraId="75883B8E" w14:textId="0F3F16F1" w:rsidR="00941924" w:rsidRPr="00941924" w:rsidRDefault="00941924" w:rsidP="00941924">
      <w:r w:rsidRPr="00941924">
        <w:t>«Открытие “</w:t>
      </w:r>
      <w:proofErr w:type="spellStart"/>
      <w:r w:rsidRPr="00941924">
        <w:t>атомклассов</w:t>
      </w:r>
      <w:proofErr w:type="spellEnd"/>
      <w:r w:rsidRPr="00941924">
        <w:t xml:space="preserve">” в школах – это стратегический шаг в подготовке будущих лидеров науки и технологий. В новом классе неманские дети будут углубленно изучать предметы естественно-научного цикла: математику, физику, химию, биологию и информатику – а также работать на современном оборудовании, и решать реальные задачи уже сегодня. Так мы воспитываем поколение, способное обеспечить технологический суверенитет страны и укрепить её позиции на глобальной арене», – отметила министр образования Калининградской области </w:t>
      </w:r>
      <w:r w:rsidRPr="00941924">
        <w:rPr>
          <w:b/>
          <w:bCs/>
        </w:rPr>
        <w:t xml:space="preserve">Светлана </w:t>
      </w:r>
      <w:proofErr w:type="spellStart"/>
      <w:r w:rsidRPr="00941924">
        <w:rPr>
          <w:b/>
          <w:bCs/>
        </w:rPr>
        <w:t>Трусенева</w:t>
      </w:r>
      <w:proofErr w:type="spellEnd"/>
      <w:r w:rsidRPr="00941924">
        <w:t>.</w:t>
      </w:r>
      <w:r>
        <w:t xml:space="preserve">  </w:t>
      </w:r>
    </w:p>
    <w:p w14:paraId="0661BDC3" w14:textId="77777777" w:rsidR="00941924" w:rsidRPr="00941924" w:rsidRDefault="00941924" w:rsidP="00941924"/>
    <w:p w14:paraId="6EB98906" w14:textId="300EF74B" w:rsidR="00941924" w:rsidRPr="00941924" w:rsidRDefault="00941924" w:rsidP="00941924">
      <w:proofErr w:type="gramStart"/>
      <w:r w:rsidRPr="00941924">
        <w:t>”</w:t>
      </w:r>
      <w:proofErr w:type="spellStart"/>
      <w:r w:rsidRPr="00941924">
        <w:t>Атомкласс</w:t>
      </w:r>
      <w:proofErr w:type="spellEnd"/>
      <w:proofErr w:type="gramEnd"/>
      <w:r w:rsidRPr="00941924">
        <w:t>” – это не только обучающее пространство. Это место, где можно мечтать, творить и реализовывать самые смелые проекты и идеи. Мы создаем условия для развития ребятами своих талантов, увлекательного погружения в мир науки и достижения успехов. Я уверена, что работать и учиться на самом современном оборудовании “</w:t>
      </w:r>
      <w:proofErr w:type="spellStart"/>
      <w:r w:rsidRPr="00941924">
        <w:t>атомкласса</w:t>
      </w:r>
      <w:proofErr w:type="spellEnd"/>
      <w:r w:rsidRPr="00941924">
        <w:t xml:space="preserve">” интересно как школьникам, так и преподавателям. Вместе мы взрастим настоящих гениев и ученых!» – прокомментировала руководитель проекта «Школы Росатома», советник департамента по взаимодействию с регионами госкорпорации «Росатом» </w:t>
      </w:r>
      <w:r w:rsidRPr="00941924">
        <w:rPr>
          <w:b/>
          <w:bCs/>
        </w:rPr>
        <w:t xml:space="preserve">Наталья </w:t>
      </w:r>
      <w:proofErr w:type="spellStart"/>
      <w:r w:rsidRPr="00941924">
        <w:rPr>
          <w:b/>
          <w:bCs/>
        </w:rPr>
        <w:t>Шурочкова</w:t>
      </w:r>
      <w:proofErr w:type="spellEnd"/>
      <w:r w:rsidRPr="00941924">
        <w:t>.</w:t>
      </w:r>
    </w:p>
    <w:p w14:paraId="5ECAAB4E" w14:textId="77777777" w:rsidR="00941924" w:rsidRPr="00941924" w:rsidRDefault="00941924" w:rsidP="00941924"/>
    <w:p w14:paraId="201AC08E" w14:textId="178C1C36" w:rsidR="00941924" w:rsidRPr="00941924" w:rsidRDefault="00941924" w:rsidP="00941924">
      <w:r w:rsidRPr="00941924">
        <w:lastRenderedPageBreak/>
        <w:t>Директор Калининградской «</w:t>
      </w:r>
      <w:proofErr w:type="spellStart"/>
      <w:r w:rsidRPr="00941924">
        <w:t>гигафабрики</w:t>
      </w:r>
      <w:proofErr w:type="spellEnd"/>
      <w:r w:rsidRPr="00941924">
        <w:t xml:space="preserve">» </w:t>
      </w:r>
      <w:r w:rsidRPr="00941924">
        <w:rPr>
          <w:b/>
          <w:bCs/>
        </w:rPr>
        <w:t>Руслан Горевой</w:t>
      </w:r>
      <w:r w:rsidRPr="00941924">
        <w:t xml:space="preserve"> поздравил ребят и пожелал постигать новые науки с интересом. «Неман вошёл в состав атомных городов и становится высокотехнологичным центром нашей страны. «Уже в этом году здесь откроется крупнейшая в России “</w:t>
      </w:r>
      <w:proofErr w:type="spellStart"/>
      <w:r w:rsidRPr="00941924">
        <w:t>гигафабрика</w:t>
      </w:r>
      <w:proofErr w:type="spellEnd"/>
      <w:r w:rsidRPr="00941924">
        <w:t xml:space="preserve">” по производству </w:t>
      </w:r>
      <w:proofErr w:type="spellStart"/>
      <w:r w:rsidRPr="00941924">
        <w:t>литийионных</w:t>
      </w:r>
      <w:proofErr w:type="spellEnd"/>
      <w:r w:rsidRPr="00941924">
        <w:t xml:space="preserve"> батарей, где будут востребованы специалисты с глубокими знаниями точных наук. И каждый из вас может стать открытием не только для нашего производства, но и в целом для страны», – отметил он. </w:t>
      </w:r>
    </w:p>
    <w:p w14:paraId="3D59CCAC" w14:textId="77777777" w:rsidR="00941924" w:rsidRPr="00941924" w:rsidRDefault="00941924" w:rsidP="00941924"/>
    <w:p w14:paraId="390DA818" w14:textId="77777777" w:rsidR="00941924" w:rsidRPr="00941924" w:rsidRDefault="00941924" w:rsidP="00941924"/>
    <w:p w14:paraId="5BF670BE" w14:textId="6F254045" w:rsidR="00941924" w:rsidRPr="00941924" w:rsidRDefault="00941924" w:rsidP="00941924">
      <w:pPr>
        <w:rPr>
          <w:b/>
          <w:bCs/>
        </w:rPr>
      </w:pPr>
      <w:r w:rsidRPr="00941924">
        <w:rPr>
          <w:b/>
          <w:bCs/>
        </w:rPr>
        <w:t>С</w:t>
      </w:r>
      <w:r w:rsidRPr="00941924">
        <w:rPr>
          <w:b/>
          <w:bCs/>
        </w:rPr>
        <w:t>правк</w:t>
      </w:r>
      <w:r w:rsidRPr="00941924">
        <w:rPr>
          <w:b/>
          <w:bCs/>
        </w:rPr>
        <w:t>а</w:t>
      </w:r>
      <w:r w:rsidRPr="00941924">
        <w:rPr>
          <w:b/>
          <w:bCs/>
        </w:rPr>
        <w:t xml:space="preserve">: </w:t>
      </w:r>
    </w:p>
    <w:p w14:paraId="18500291" w14:textId="77777777" w:rsidR="00941924" w:rsidRPr="00941924" w:rsidRDefault="00941924" w:rsidP="00941924"/>
    <w:p w14:paraId="507F2A79" w14:textId="77777777" w:rsidR="00941924" w:rsidRPr="00941924" w:rsidRDefault="00941924" w:rsidP="00941924">
      <w:r w:rsidRPr="00941924">
        <w:t>В Неманском районе Калининградской области «Росатом» реализует проект по строительству первой российской «</w:t>
      </w:r>
      <w:proofErr w:type="spellStart"/>
      <w:r w:rsidRPr="00941924">
        <w:t>гигафабрики</w:t>
      </w:r>
      <w:proofErr w:type="spellEnd"/>
      <w:r w:rsidRPr="00941924">
        <w:t xml:space="preserve">» по производству </w:t>
      </w:r>
      <w:proofErr w:type="spellStart"/>
      <w:r w:rsidRPr="00941924">
        <w:t>литийионных</w:t>
      </w:r>
      <w:proofErr w:type="spellEnd"/>
      <w:r w:rsidRPr="00941924">
        <w:t xml:space="preserve"> ячеек и аккумуляторных батарей. Завод общей мощностью выпускаемых устройств около 4 ГВт*ч в год начнет работу в 2025 году. Крупнейшее в стране предприятие подобного профиля обеспечит потребности отечественных производителей электротранспорта в тяговых </w:t>
      </w:r>
      <w:proofErr w:type="spellStart"/>
      <w:r w:rsidRPr="00941924">
        <w:t>литийионных</w:t>
      </w:r>
      <w:proofErr w:type="spellEnd"/>
      <w:r w:rsidRPr="00941924">
        <w:t xml:space="preserve"> батареях, а также будет выпускать стационарные системы накопления энергии для электросетевого комплекса и промышленных предприятий</w:t>
      </w:r>
    </w:p>
    <w:p w14:paraId="398D4DD5" w14:textId="77777777" w:rsidR="00941924" w:rsidRPr="00941924" w:rsidRDefault="00941924" w:rsidP="00941924"/>
    <w:p w14:paraId="7CEFB11A" w14:textId="77777777" w:rsidR="00941924" w:rsidRPr="00941924" w:rsidRDefault="00941924" w:rsidP="00941924">
      <w:r w:rsidRPr="00941924">
        <w:rPr>
          <w:b/>
          <w:bCs/>
        </w:rPr>
        <w:t>Топливный дивизион «Росатома» (управляющая компания – АО «ТВЭЛ»)</w:t>
      </w:r>
      <w:r w:rsidRPr="00941924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</w:t>
      </w:r>
      <w:hyperlink r:id="rId10" w:tgtFrame="_blank" w:history="1">
        <w:r w:rsidRPr="00941924">
          <w:rPr>
            <w:rStyle w:val="a4"/>
          </w:rPr>
          <w:t>http://www.tvel.ru</w:t>
        </w:r>
      </w:hyperlink>
      <w:r w:rsidRPr="00941924">
        <w:t xml:space="preserve"> </w:t>
      </w:r>
    </w:p>
    <w:p w14:paraId="126A32A7" w14:textId="77777777" w:rsidR="00941924" w:rsidRPr="00941924" w:rsidRDefault="00941924" w:rsidP="00941924"/>
    <w:p w14:paraId="0F25DC0E" w14:textId="6BDBBC54" w:rsidR="00941924" w:rsidRPr="00941924" w:rsidRDefault="00941924" w:rsidP="00941924">
      <w:r w:rsidRPr="00941924">
        <w:t xml:space="preserve">Бизнес-направление «Накопители энергии» развивается в рамках Топливного дивизиона. Оно призвано обеспечить производство </w:t>
      </w:r>
      <w:proofErr w:type="spellStart"/>
      <w:r w:rsidRPr="00941924">
        <w:t>литийионных</w:t>
      </w:r>
      <w:proofErr w:type="spellEnd"/>
      <w:r w:rsidRPr="00941924">
        <w:t xml:space="preserve"> системы хранения энергии для источников аварийного и бесперебойного питания; гибридных систем с участием возобновляемых источников генерации; тяговых батарей для электротранспорта, спецтехники и</w:t>
      </w:r>
      <w:r>
        <w:t xml:space="preserve"> </w:t>
      </w:r>
      <w:r w:rsidRPr="00941924">
        <w:t xml:space="preserve">других направлений. Реализуются проекты по строительству </w:t>
      </w:r>
      <w:proofErr w:type="spellStart"/>
      <w:r w:rsidRPr="00941924">
        <w:t>гигафабрик</w:t>
      </w:r>
      <w:proofErr w:type="spellEnd"/>
      <w:r w:rsidRPr="00941924">
        <w:t xml:space="preserve"> в Калининградской области и Новой Москве по производству </w:t>
      </w:r>
      <w:proofErr w:type="spellStart"/>
      <w:r w:rsidRPr="00941924">
        <w:t>литийионных</w:t>
      </w:r>
      <w:proofErr w:type="spellEnd"/>
      <w:r w:rsidRPr="00941924">
        <w:t xml:space="preserve"> ячеек и аккумуляторных батарей. Старт Калининградской «</w:t>
      </w:r>
      <w:proofErr w:type="spellStart"/>
      <w:r w:rsidRPr="00941924">
        <w:t>гигафабрики</w:t>
      </w:r>
      <w:proofErr w:type="spellEnd"/>
      <w:r w:rsidRPr="00941924">
        <w:t>» запланирован на 2025 год, производство в Новой Москве должно заработать в 2026 году. По прогнозам заводы общей мощностью выпускаемых устройств около 8 ГВт*ч обеспечат аккумуляторными батареями около 100 тысяч электромобилей в год. Наличие собственного R &amp; D центра позволяет разрабатывать, наряду с типовыми системами, комплексные решения под индивидуальные требования заказчика. Команда сопровождает проект от НИОКР до производства, осуществляет сервисное обслуживание.</w:t>
      </w:r>
    </w:p>
    <w:p w14:paraId="3A77BF15" w14:textId="77777777" w:rsidR="00941924" w:rsidRPr="00941924" w:rsidRDefault="00941924" w:rsidP="00941924"/>
    <w:p w14:paraId="1EEA52BC" w14:textId="77777777" w:rsidR="00941924" w:rsidRPr="00941924" w:rsidRDefault="00941924" w:rsidP="00941924">
      <w:r w:rsidRPr="00941924">
        <w:rPr>
          <w:b/>
          <w:bCs/>
        </w:rPr>
        <w:t>Проект «Школа Росатома»</w:t>
      </w:r>
      <w:r w:rsidRPr="00941924">
        <w:t xml:space="preserve"> – это масштабная инициатива госкорпорации «Росатом» по развитию систем образования в городах присутствия предприятий атомной промышленности. Программа направлена на создание условий для углубленного изучения научных дисциплин и </w:t>
      </w:r>
      <w:r w:rsidRPr="00941924">
        <w:lastRenderedPageBreak/>
        <w:t xml:space="preserve">подготовки кадров для атомной промышленности. Проект реализуется с 2011 года, и сейчас в нем участвует две зарубежные страны, 31 город РФ, более 350 школ, в которых обучается свыше 200 тыс. учеников. </w:t>
      </w:r>
    </w:p>
    <w:p w14:paraId="1E74C26D" w14:textId="77777777" w:rsidR="00941924" w:rsidRPr="00941924" w:rsidRDefault="00941924" w:rsidP="00941924"/>
    <w:p w14:paraId="0053980F" w14:textId="1F3FCAEE" w:rsidR="00941924" w:rsidRPr="00941924" w:rsidRDefault="00941924" w:rsidP="00941924">
      <w:r w:rsidRPr="00941924">
        <w:rPr>
          <w:b/>
          <w:bCs/>
        </w:rPr>
        <w:t>Программа «</w:t>
      </w:r>
      <w:proofErr w:type="spellStart"/>
      <w:r w:rsidRPr="00941924">
        <w:rPr>
          <w:b/>
          <w:bCs/>
        </w:rPr>
        <w:t>Атомклассы</w:t>
      </w:r>
      <w:proofErr w:type="spellEnd"/>
      <w:r w:rsidRPr="00941924">
        <w:rPr>
          <w:b/>
          <w:bCs/>
        </w:rPr>
        <w:t>»</w:t>
      </w:r>
      <w:r w:rsidRPr="00941924">
        <w:t xml:space="preserve"> – инициатива «Росатома», которая реализуется с</w:t>
      </w:r>
      <w:r>
        <w:t xml:space="preserve"> </w:t>
      </w:r>
      <w:r w:rsidRPr="00941924">
        <w:t>2011 года в</w:t>
      </w:r>
      <w:r>
        <w:t xml:space="preserve"> </w:t>
      </w:r>
      <w:r w:rsidRPr="00941924">
        <w:t>рамках проекта «Школа Росатома». Программа на</w:t>
      </w:r>
      <w:r>
        <w:t xml:space="preserve"> </w:t>
      </w:r>
      <w:r w:rsidRPr="00941924">
        <w:t>сегодняшний день поддерживается и</w:t>
      </w:r>
      <w:r>
        <w:t xml:space="preserve"> </w:t>
      </w:r>
      <w:r w:rsidRPr="00941924">
        <w:t>реализуется 86 школами. Основной ее замысел в</w:t>
      </w:r>
      <w:r>
        <w:t xml:space="preserve"> </w:t>
      </w:r>
      <w:r w:rsidRPr="00941924">
        <w:t>поддержке и</w:t>
      </w:r>
      <w:r>
        <w:t xml:space="preserve"> </w:t>
      </w:r>
      <w:r w:rsidRPr="00941924">
        <w:t>развитии естественнонаучного и</w:t>
      </w:r>
      <w:r>
        <w:t xml:space="preserve"> </w:t>
      </w:r>
      <w:r w:rsidRPr="00941924">
        <w:t>математического образования в</w:t>
      </w:r>
      <w:r>
        <w:t xml:space="preserve"> </w:t>
      </w:r>
      <w:r w:rsidRPr="00941924">
        <w:t>школе за</w:t>
      </w:r>
      <w:r>
        <w:t xml:space="preserve"> </w:t>
      </w:r>
      <w:r w:rsidRPr="00941924">
        <w:t>счет создания современных условий для</w:t>
      </w:r>
      <w:r>
        <w:t xml:space="preserve"> </w:t>
      </w:r>
      <w:r w:rsidRPr="00941924">
        <w:t>реализации программ углубленного изучения математики, физики, химии, биологии и</w:t>
      </w:r>
      <w:r>
        <w:t xml:space="preserve"> </w:t>
      </w:r>
      <w:r w:rsidRPr="00941924">
        <w:t>информатики, поддержки проектной и</w:t>
      </w:r>
      <w:r>
        <w:t xml:space="preserve"> </w:t>
      </w:r>
      <w:r w:rsidRPr="00941924">
        <w:t>исследовательской деятельности учащихся, привития учащимся в</w:t>
      </w:r>
      <w:r>
        <w:t xml:space="preserve"> </w:t>
      </w:r>
      <w:r w:rsidRPr="00941924">
        <w:t xml:space="preserve">образовательном процессе ценностей </w:t>
      </w:r>
      <w:r>
        <w:t>г</w:t>
      </w:r>
      <w:r w:rsidRPr="00941924">
        <w:t>оскорпорации «Росатом»: эффективность, командность, уважительность, ответственность за</w:t>
      </w:r>
      <w:r>
        <w:t xml:space="preserve"> </w:t>
      </w:r>
      <w:r w:rsidRPr="00941924">
        <w:t>результат, стремление быть на</w:t>
      </w:r>
      <w:r>
        <w:t xml:space="preserve"> </w:t>
      </w:r>
      <w:r w:rsidRPr="00941924">
        <w:t>шаг впереди.</w:t>
      </w:r>
      <w:r>
        <w:t xml:space="preserve"> </w:t>
      </w:r>
    </w:p>
    <w:p w14:paraId="21FD1D5D" w14:textId="77777777" w:rsidR="00941924" w:rsidRPr="00941924" w:rsidRDefault="00941924" w:rsidP="00941924"/>
    <w:p w14:paraId="065C4F2F" w14:textId="77777777" w:rsidR="00941924" w:rsidRPr="00941924" w:rsidRDefault="00941924" w:rsidP="00941924">
      <w:r w:rsidRPr="00941924"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14:paraId="22DE3D3E" w14:textId="72EBEF45" w:rsidR="00786376" w:rsidRPr="00941924" w:rsidRDefault="00786376" w:rsidP="00941924"/>
    <w:sectPr w:rsidR="00786376" w:rsidRPr="00941924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472C8" w14:textId="77777777" w:rsidR="00D47A42" w:rsidRDefault="00D47A42">
      <w:r>
        <w:separator/>
      </w:r>
    </w:p>
  </w:endnote>
  <w:endnote w:type="continuationSeparator" w:id="0">
    <w:p w14:paraId="51235B42" w14:textId="77777777" w:rsidR="00D47A42" w:rsidRDefault="00D4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AF097" w14:textId="77777777" w:rsidR="00D47A42" w:rsidRDefault="00D47A42">
      <w:r>
        <w:separator/>
      </w:r>
    </w:p>
  </w:footnote>
  <w:footnote w:type="continuationSeparator" w:id="0">
    <w:p w14:paraId="424CFE32" w14:textId="77777777" w:rsidR="00D47A42" w:rsidRDefault="00D4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404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4271C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1B8B"/>
    <w:rsid w:val="0081454C"/>
    <w:rsid w:val="00820FB1"/>
    <w:rsid w:val="00841376"/>
    <w:rsid w:val="00841B82"/>
    <w:rsid w:val="00856DFB"/>
    <w:rsid w:val="00857D96"/>
    <w:rsid w:val="008737F3"/>
    <w:rsid w:val="00874ECA"/>
    <w:rsid w:val="008826E8"/>
    <w:rsid w:val="00884ED7"/>
    <w:rsid w:val="00890FC8"/>
    <w:rsid w:val="00893227"/>
    <w:rsid w:val="008A03A0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1924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46BB8"/>
    <w:rsid w:val="00D474C6"/>
    <w:rsid w:val="00D47A42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v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2025-04-11T12:08:00Z</dcterms:created>
  <dcterms:modified xsi:type="dcterms:W3CDTF">2025-04-11T12:14:00Z</dcterms:modified>
</cp:coreProperties>
</file>