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A21BF6C">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462A66" w:rsidP="00A91A68">
            <w:pPr>
              <w:ind w:right="560"/>
              <w:rPr>
                <w:sz w:val="28"/>
                <w:szCs w:val="28"/>
              </w:rPr>
            </w:pPr>
            <w:r w:rsidRPr="00A91A68">
              <w:rPr>
                <w:sz w:val="28"/>
                <w:szCs w:val="28"/>
              </w:rPr>
              <w:t>Медиацентр атомной</w:t>
            </w:r>
          </w:p>
          <w:p w14:paraId="0B410153" w14:textId="77777777" w:rsidR="00A514EF" w:rsidRPr="00A91A68" w:rsidRDefault="00462A66"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462A66" w:rsidP="00A91A68">
            <w:pPr>
              <w:ind w:right="560"/>
              <w:jc w:val="right"/>
              <w:rPr>
                <w:b/>
                <w:sz w:val="28"/>
                <w:szCs w:val="28"/>
              </w:rPr>
            </w:pPr>
            <w:r w:rsidRPr="00A91A68">
              <w:rPr>
                <w:b/>
                <w:sz w:val="28"/>
                <w:szCs w:val="28"/>
              </w:rPr>
              <w:t>Пресс-релиз</w:t>
            </w:r>
          </w:p>
          <w:p w14:paraId="3F7386DA" w14:textId="568CC004" w:rsidR="00A514EF" w:rsidRPr="00A91A68" w:rsidRDefault="00BF5329" w:rsidP="00A91A68">
            <w:pPr>
              <w:ind w:right="560"/>
              <w:jc w:val="right"/>
              <w:rPr>
                <w:sz w:val="28"/>
                <w:szCs w:val="28"/>
              </w:rPr>
            </w:pPr>
            <w:r>
              <w:rPr>
                <w:sz w:val="28"/>
                <w:szCs w:val="28"/>
              </w:rPr>
              <w:t>20</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6EB948FF" w14:textId="77777777" w:rsidR="006261CF" w:rsidRPr="006261CF" w:rsidRDefault="006261CF" w:rsidP="006261CF">
      <w:pPr>
        <w:jc w:val="center"/>
        <w:rPr>
          <w:b/>
          <w:bCs/>
          <w:sz w:val="28"/>
          <w:szCs w:val="28"/>
        </w:rPr>
      </w:pPr>
      <w:r w:rsidRPr="006261CF">
        <w:rPr>
          <w:b/>
          <w:bCs/>
          <w:sz w:val="28"/>
          <w:szCs w:val="28"/>
        </w:rPr>
        <w:t>Стали известны имена школьников из 21 страны, которые отправятся к Северному полюсу</w:t>
      </w:r>
    </w:p>
    <w:p w14:paraId="55325878" w14:textId="77777777" w:rsidR="006261CF" w:rsidRPr="006261CF" w:rsidRDefault="006261CF" w:rsidP="006261CF">
      <w:pPr>
        <w:jc w:val="center"/>
        <w:rPr>
          <w:i/>
          <w:iCs/>
        </w:rPr>
      </w:pPr>
      <w:r w:rsidRPr="006261CF">
        <w:rPr>
          <w:i/>
          <w:iCs/>
        </w:rPr>
        <w:t>Рейс в рамках международного проекта «Ледокол знаний» пройдет на атомном ледоколе </w:t>
      </w:r>
      <w:proofErr w:type="spellStart"/>
      <w:r w:rsidRPr="006261CF">
        <w:rPr>
          <w:i/>
          <w:iCs/>
        </w:rPr>
        <w:t>Росатомфлота</w:t>
      </w:r>
      <w:proofErr w:type="spellEnd"/>
    </w:p>
    <w:p w14:paraId="0778DAEC" w14:textId="77777777" w:rsidR="006261CF" w:rsidRDefault="006261CF" w:rsidP="006261CF">
      <w:r>
        <w:t> </w:t>
      </w:r>
    </w:p>
    <w:p w14:paraId="427355B8" w14:textId="77777777" w:rsidR="006261CF" w:rsidRPr="00CD034D" w:rsidRDefault="006261CF" w:rsidP="006261CF">
      <w:pPr>
        <w:rPr>
          <w:b/>
          <w:bCs/>
        </w:rPr>
      </w:pPr>
      <w:r w:rsidRPr="00CD034D">
        <w:rPr>
          <w:b/>
          <w:bCs/>
        </w:rPr>
        <w:t>20 июня в Москве, в Музее «Атом» на ВДНХ прошел финал шестого сезона международного научно-просветительского проекта «Ледокол знаний», организованного сетью информационных центров по атомной энергии (ИЦАЭ) при поддержке госкорпорации «Росатом». В его рамках стали известны имена школьников из России и зарубежных стран, которые отправятся в арктическую экспедицию «Росатома» на атомном ледоколе «50 лет Победы».</w:t>
      </w:r>
    </w:p>
    <w:p w14:paraId="5DAC4058" w14:textId="77777777" w:rsidR="006261CF" w:rsidRDefault="006261CF" w:rsidP="006261CF">
      <w:r>
        <w:t> </w:t>
      </w:r>
    </w:p>
    <w:p w14:paraId="342D5B44" w14:textId="7A5EE1F3" w:rsidR="006261CF" w:rsidRDefault="006261CF" w:rsidP="006261CF">
      <w:r>
        <w:t xml:space="preserve">В отборах, организованных при поддержке госкорпорации «Росатом», приняли участие рекордное количество человек </w:t>
      </w:r>
      <w:r w:rsidR="00CD034D">
        <w:t>–</w:t>
      </w:r>
      <w:r>
        <w:t xml:space="preserve"> более 63 тысяч школьников со всей страны. В финал проекта вышли 48 школьников в возрасте 14-16 лет из 35 городов России, среди которых Москва, Санкт-Петербург, Вологда, Пермь, Казань и другие. Финалисты прошли интеллектуальную викторину и командную защиту кейсов по трем темам – «Квантовые технологии», «Бионика» и «Редкоземельные металлы». Решения участников оценивало жюри, в состав которого вошли представители компаний «Росатом </w:t>
      </w:r>
      <w:r w:rsidR="00CD034D">
        <w:t>–</w:t>
      </w:r>
      <w:r>
        <w:t xml:space="preserve"> квантовые технологии», «Росатом Недра», FESCO, а также внешние эксперты. По итогам отбора были определены восемь команд-победителей. Кроме того, в честь 80-летия атомной промышленности среди финалистов проекта были дополнительно отобраны три победителя в особых номинациях </w:t>
      </w:r>
      <w:r w:rsidR="00CD034D">
        <w:t>–</w:t>
      </w:r>
      <w:r>
        <w:t xml:space="preserve"> «Гордость», «Вдохновение» и «Мечта» (отражают главный слоган юбилея). По итогам было отобрано 27 российских школьников.</w:t>
      </w:r>
      <w:r w:rsidR="00CD034D">
        <w:t xml:space="preserve"> </w:t>
      </w:r>
    </w:p>
    <w:p w14:paraId="4B131DBD" w14:textId="77777777" w:rsidR="006261CF" w:rsidRDefault="006261CF" w:rsidP="006261CF">
      <w:r>
        <w:t> </w:t>
      </w:r>
    </w:p>
    <w:p w14:paraId="3768B3ED" w14:textId="77777777" w:rsidR="006261CF" w:rsidRDefault="006261CF" w:rsidP="006261CF">
      <w:r>
        <w:t>Одновременно с российским отбором прошел международный, в нем приняли участие около четырех тысяч школьников из 20 стран (Армения, Бангладеш, Беларусь, Боливия, Венгрия и другие). Рекордное количество заявок на участие в конкурсе поступило из Бангладеш (841 участник), Индии (492 участника) и Кыргызстана (471 участник). Отбор прошли 20 зарубежных школьников.</w:t>
      </w:r>
    </w:p>
    <w:p w14:paraId="46CB63E3" w14:textId="77777777" w:rsidR="006261CF" w:rsidRDefault="006261CF" w:rsidP="006261CF">
      <w:r>
        <w:t> </w:t>
      </w:r>
    </w:p>
    <w:p w14:paraId="03C3DEAD" w14:textId="013128E2" w:rsidR="006261CF" w:rsidRDefault="006261CF" w:rsidP="006261CF">
      <w:r>
        <w:t xml:space="preserve">«В 2025 году мы отмечаем важное историческое событие </w:t>
      </w:r>
      <w:r w:rsidR="00CD034D">
        <w:t>–</w:t>
      </w:r>
      <w:r>
        <w:t xml:space="preserve"> 500-летие начала освоения Северного морского пути. Упорство, находчивость и страсть к познанию неизведанного </w:t>
      </w:r>
      <w:r w:rsidR="00CD034D">
        <w:t>–</w:t>
      </w:r>
      <w:r>
        <w:t xml:space="preserve"> качества, которые всегда отличали исследователей, ученых и первопроходцев. Полагаю, что победители проекта “Ледокол знаний” станут достойными продолжателями их дела, </w:t>
      </w:r>
      <w:r w:rsidR="00CD034D">
        <w:t>–</w:t>
      </w:r>
      <w:r>
        <w:t xml:space="preserve"> отметил в письменном обращении к участникам </w:t>
      </w:r>
      <w:r w:rsidRPr="00CD034D">
        <w:rPr>
          <w:b/>
          <w:bCs/>
        </w:rPr>
        <w:t>Николай Патрушев</w:t>
      </w:r>
      <w:r>
        <w:t>, помощник Президента РФ, председатель организационного комитета по подготовке и проведению празднования 500-летия начала освоения Россией Северного морского пути.</w:t>
      </w:r>
    </w:p>
    <w:p w14:paraId="0C4232D8" w14:textId="77777777" w:rsidR="006261CF" w:rsidRDefault="006261CF" w:rsidP="006261CF">
      <w:r>
        <w:t> </w:t>
      </w:r>
    </w:p>
    <w:p w14:paraId="62A55172" w14:textId="77777777" w:rsidR="006261CF" w:rsidRDefault="006261CF" w:rsidP="006261CF">
      <w:r>
        <w:lastRenderedPageBreak/>
        <w:t xml:space="preserve">«Скажу вам как человек, который был капитаном во множестве рейсов: главная сила не в мощности и технических особенностях судна, а в его команде. Команде настоящих профессионалов, сплоченных общими задачами и целями. Люди и их развитие – это одна из главных ценностей госкорпорации “Росатом”. Такие проекты как “Ледокол знаний” открывают перед нашей молодежью окно возможностей и помогают сделать правильный выбор будущей профессии, – отметил </w:t>
      </w:r>
      <w:r w:rsidRPr="00CD034D">
        <w:rPr>
          <w:b/>
          <w:bCs/>
        </w:rPr>
        <w:t xml:space="preserve">Николай </w:t>
      </w:r>
      <w:proofErr w:type="spellStart"/>
      <w:r w:rsidRPr="00CD034D">
        <w:rPr>
          <w:b/>
          <w:bCs/>
        </w:rPr>
        <w:t>Чвертко</w:t>
      </w:r>
      <w:proofErr w:type="spellEnd"/>
      <w:r>
        <w:t>, директор филиала Транспортной группы FESCO во Владивостоке (предприятие в контуре управления Госкорпорации «Росатом»), эксперт финала.</w:t>
      </w:r>
    </w:p>
    <w:p w14:paraId="7B327F77" w14:textId="77777777" w:rsidR="006261CF" w:rsidRDefault="006261CF" w:rsidP="006261CF">
      <w:r>
        <w:t> </w:t>
      </w:r>
    </w:p>
    <w:p w14:paraId="5B50FE80" w14:textId="77777777" w:rsidR="006261CF" w:rsidRDefault="006261CF" w:rsidP="006261CF">
      <w:r>
        <w:t>В этом году экспедиция будет приурочена к 80-летию российской атомной промышленности и 500-летию начала освоения Россией Северного морского пути. Экспедиция пройдет в августе 2025 года.</w:t>
      </w:r>
    </w:p>
    <w:p w14:paraId="4D406185" w14:textId="77777777" w:rsidR="006261CF" w:rsidRDefault="006261CF" w:rsidP="006261CF">
      <w:r>
        <w:t> </w:t>
      </w:r>
    </w:p>
    <w:p w14:paraId="39EA102C" w14:textId="614DA670" w:rsidR="006261CF" w:rsidRDefault="006261CF" w:rsidP="006261CF">
      <w:r>
        <w:t>Полные списки победителей шестого сезона международного научно-просветительского проекта «Ледокол знаний» опубликованы на сайтах </w:t>
      </w:r>
      <w:proofErr w:type="spellStart"/>
      <w:r w:rsidR="00CD034D">
        <w:fldChar w:fldCharType="begin"/>
      </w:r>
      <w:r w:rsidR="00CD034D">
        <w:instrText xml:space="preserve"> HYPERLINK "https://polus.atom.online/" </w:instrText>
      </w:r>
      <w:r w:rsidR="00CD034D">
        <w:fldChar w:fldCharType="separate"/>
      </w:r>
      <w:r w:rsidRPr="00CD034D">
        <w:rPr>
          <w:rStyle w:val="a4"/>
        </w:rPr>
        <w:t>polus.atom.online</w:t>
      </w:r>
      <w:proofErr w:type="spellEnd"/>
      <w:r w:rsidRPr="00CD034D">
        <w:rPr>
          <w:rStyle w:val="a4"/>
        </w:rPr>
        <w:t> </w:t>
      </w:r>
      <w:r w:rsidR="00CD034D">
        <w:fldChar w:fldCharType="end"/>
      </w:r>
      <w:r>
        <w:t>и </w:t>
      </w:r>
      <w:hyperlink r:id="rId10" w:tgtFrame="_blank" w:history="1">
        <w:proofErr w:type="spellStart"/>
        <w:r>
          <w:rPr>
            <w:rStyle w:val="a4"/>
          </w:rPr>
          <w:t>goarctic.energy</w:t>
        </w:r>
        <w:proofErr w:type="spellEnd"/>
      </w:hyperlink>
      <w:r w:rsidR="00086E73">
        <w:t>.</w:t>
      </w:r>
    </w:p>
    <w:p w14:paraId="637B2E31" w14:textId="77777777" w:rsidR="006261CF" w:rsidRDefault="006261CF" w:rsidP="006261CF"/>
    <w:p w14:paraId="07A7EF36" w14:textId="359EBF1C" w:rsidR="006261CF" w:rsidRPr="00CD034D" w:rsidRDefault="00CD034D" w:rsidP="006261CF">
      <w:pPr>
        <w:rPr>
          <w:b/>
          <w:bCs/>
        </w:rPr>
      </w:pPr>
      <w:r w:rsidRPr="00CD034D">
        <w:rPr>
          <w:b/>
          <w:bCs/>
        </w:rPr>
        <w:t>С</w:t>
      </w:r>
      <w:r w:rsidR="006261CF" w:rsidRPr="00CD034D">
        <w:rPr>
          <w:b/>
          <w:bCs/>
        </w:rPr>
        <w:t>правк</w:t>
      </w:r>
      <w:r w:rsidRPr="00CD034D">
        <w:rPr>
          <w:b/>
          <w:bCs/>
        </w:rPr>
        <w:t>а</w:t>
      </w:r>
      <w:r w:rsidR="006261CF" w:rsidRPr="00CD034D">
        <w:rPr>
          <w:b/>
          <w:bCs/>
        </w:rPr>
        <w:t xml:space="preserve">: </w:t>
      </w:r>
    </w:p>
    <w:p w14:paraId="5090A330" w14:textId="77777777" w:rsidR="006261CF" w:rsidRDefault="006261CF" w:rsidP="006261CF">
      <w:r>
        <w:t> </w:t>
      </w:r>
    </w:p>
    <w:p w14:paraId="57D14798" w14:textId="77777777" w:rsidR="006261CF" w:rsidRDefault="006261CF" w:rsidP="006261CF">
      <w:bookmarkStart w:id="0" w:name="_GoBack"/>
      <w:r w:rsidRPr="00CD034D">
        <w:rPr>
          <w:b/>
          <w:bCs/>
        </w:rPr>
        <w:t>Научно-просветительский проект «Ледокол знаний»</w:t>
      </w:r>
      <w:r>
        <w:t xml:space="preserve"> организован сетью информационных центров по атомной энергии (ИЦАЭ) при поддержке госкорпорации «Росатом». Он направлен на популяризацию естественно-научных дисциплин и технологий атомной отрасли, поиск и поддержку талантливых и одаренных детей, развитие их способностей и профориентацию. В проекте принимают участие школьники 14-16 лет со всего мира, лучшие из них отправляются в научно-просветительскую экспедицию «Росатома» к Северному полюсу на борту атомного ледокола «50 лет Победы». За все время существования проекта участниками арктических экспедиций «Росатома» стали более 350 одаренных школьников.</w:t>
      </w:r>
    </w:p>
    <w:p w14:paraId="12B48649" w14:textId="42B6B9E7" w:rsidR="006261CF" w:rsidRDefault="006261CF" w:rsidP="006261CF">
      <w:r>
        <w:t>Шестая экспедиция «Росатома» «Ледокол знаний» будет приурочена к 80-летию атомной промышленности России и 500-летию начала освоения Россией Северного морского пути. К Северному полюсу отправятся 65 школьников 14</w:t>
      </w:r>
      <w:r w:rsidR="00CD034D">
        <w:t>-</w:t>
      </w:r>
      <w:r>
        <w:t xml:space="preserve">16 лет: победители открытых российского и международного отборов, а также других федеральных, региональных и отраслевых конкурсов и проектов. </w:t>
      </w:r>
    </w:p>
    <w:p w14:paraId="32905FDC" w14:textId="77777777" w:rsidR="006261CF" w:rsidRDefault="006261CF" w:rsidP="006261CF">
      <w:r>
        <w:t> </w:t>
      </w:r>
    </w:p>
    <w:p w14:paraId="67BA3D62" w14:textId="581E0921" w:rsidR="006261CF" w:rsidRDefault="006261CF" w:rsidP="006261CF">
      <w:r>
        <w:t>Конкурсный отбор для международных участников стартовал 28 апреля 2025 г. на сайте </w:t>
      </w:r>
      <w:proofErr w:type="spellStart"/>
      <w:r>
        <w:fldChar w:fldCharType="begin"/>
      </w:r>
      <w:r>
        <w:instrText xml:space="preserve"> HYPERLINK "https://goarctic.energy/" </w:instrText>
      </w:r>
      <w:r>
        <w:fldChar w:fldCharType="separate"/>
      </w:r>
      <w:proofErr w:type="gramStart"/>
      <w:r>
        <w:rPr>
          <w:rStyle w:val="a4"/>
        </w:rPr>
        <w:t>goarctic.energy</w:t>
      </w:r>
      <w:proofErr w:type="spellEnd"/>
      <w:proofErr w:type="gramEnd"/>
      <w:r>
        <w:fldChar w:fldCharType="end"/>
      </w:r>
      <w:r>
        <w:t xml:space="preserve"> и проходил в 3 этапа. На первом этапе зарубежным участникам было предложено пройти научную викторину. На втором этапе их ждала серия вебинаров по темам прорывных технологий «Росатома», включая технологии, применяемые для безопасного развития арктического судоходства. После просмотра видеоматериалов каждому участнику предстояло проверить полученные знания и заполнить конспект. В финале конкурса претенденты, набравшие большее количество баллов, в формате видеопрезентации представили свои идеи о том, как атомные технологии могут изменить жизнь в их странах в лучшую сторону. Творческие задания оценивало международное жюри, в состав которого вошли эксперты экспедиции «Ледокол знаний </w:t>
      </w:r>
      <w:r w:rsidR="00CD034D">
        <w:t>–</w:t>
      </w:r>
      <w:r>
        <w:t xml:space="preserve"> 2024», Проектного центра ИТЭР, Российского квантового центра, ФГУП «</w:t>
      </w:r>
      <w:proofErr w:type="spellStart"/>
      <w:r>
        <w:t>Атомфлот</w:t>
      </w:r>
      <w:proofErr w:type="spellEnd"/>
      <w:r>
        <w:t>» и другие. Ключевыми факторами при выборе победителей являлись содержательная полнота и раскрытие тематики, а также оригинальность и креативность подачи материала. Некоторые ребята станут первыми представителями своих стран, которые достигли Северного полюса.</w:t>
      </w:r>
    </w:p>
    <w:p w14:paraId="6ED1B6DC" w14:textId="77777777" w:rsidR="006261CF" w:rsidRDefault="006261CF" w:rsidP="006261CF">
      <w:r>
        <w:t> </w:t>
      </w:r>
    </w:p>
    <w:p w14:paraId="7E610317" w14:textId="273BEF7C" w:rsidR="006261CF" w:rsidRDefault="006261CF" w:rsidP="006261CF">
      <w:r>
        <w:t xml:space="preserve">Проект «Ледокол знаний </w:t>
      </w:r>
      <w:r w:rsidR="00CD034D">
        <w:t>–</w:t>
      </w:r>
      <w:r>
        <w:t xml:space="preserve"> 2025» входит в план мероприятий по подготовке и проведению празднования 500-летия начала освоения Россией Северного морского пути. Северный морской </w:t>
      </w:r>
      <w:r>
        <w:lastRenderedPageBreak/>
        <w:t>путь (СМП) – кратчайший судоходный маршрут между западной частью Евразии и Азиатско-Тихоокеанским регионом и исторически сложившаяся национальная транспортная артерия России. Первое упоминание маршрута по морям Северного Ледовитого океана датируется 1525 годом, когда русский дипломат Дмитрий Герасимов выдвинул идею его использования для морского сообщения между Россией и Китаем. С этого момента началась российская история освоения Севморпути, которому в 2025 году исполняется уже 500 лет.</w:t>
      </w:r>
    </w:p>
    <w:p w14:paraId="6AC07C38" w14:textId="77777777" w:rsidR="006261CF" w:rsidRDefault="006261CF" w:rsidP="006261CF">
      <w:r>
        <w:t>Россия – единственная страна в мире, располагающая атомным ледокольным флотом. Оператором флота является предприятие госкорпорации «Росатом» ФГУП «</w:t>
      </w:r>
      <w:proofErr w:type="spellStart"/>
      <w:r>
        <w:t>Атомфлот</w:t>
      </w:r>
      <w:proofErr w:type="spellEnd"/>
      <w:r>
        <w:t>». На сегодняшний день в составе ледокольного флота ФГУП «</w:t>
      </w:r>
      <w:proofErr w:type="spellStart"/>
      <w:r>
        <w:t>Атомфлот</w:t>
      </w:r>
      <w:proofErr w:type="spellEnd"/>
      <w:r>
        <w:t>» находятся восемь атомных ледоколов. </w:t>
      </w:r>
    </w:p>
    <w:p w14:paraId="756A5BB7" w14:textId="77777777" w:rsidR="006261CF" w:rsidRDefault="006261CF" w:rsidP="006261CF">
      <w:r>
        <w:t> </w:t>
      </w:r>
    </w:p>
    <w:p w14:paraId="0C4D607D" w14:textId="77777777" w:rsidR="006261CF" w:rsidRDefault="006261CF" w:rsidP="006261CF">
      <w:r w:rsidRPr="00CD034D">
        <w:rPr>
          <w:b/>
          <w:bCs/>
        </w:rPr>
        <w:t xml:space="preserve">В 2025 году российская атомная промышленность отмечает 80-летие. </w:t>
      </w:r>
      <w:r>
        <w:t xml:space="preserve">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t>
      </w:r>
      <w:proofErr w:type="spellStart"/>
      <w:r>
        <w:t>World</w:t>
      </w:r>
      <w:proofErr w:type="spellEnd"/>
      <w:r>
        <w:t xml:space="preserve"> </w:t>
      </w:r>
      <w:proofErr w:type="spellStart"/>
      <w:r>
        <w:t>Atomic</w:t>
      </w:r>
      <w:proofErr w:type="spellEnd"/>
      <w:r>
        <w:t xml:space="preserve"> </w:t>
      </w:r>
      <w:proofErr w:type="spellStart"/>
      <w:r>
        <w:t>Week</w:t>
      </w:r>
      <w:proofErr w:type="spellEnd"/>
      <w:r>
        <w:t>, который осенью пройдет в Москве.</w:t>
      </w:r>
    </w:p>
    <w:p w14:paraId="0F7B4932" w14:textId="77777777" w:rsidR="006261CF" w:rsidRDefault="006261CF" w:rsidP="006261CF">
      <w:r>
        <w:t> </w:t>
      </w:r>
    </w:p>
    <w:p w14:paraId="07B3B5F8" w14:textId="77777777" w:rsidR="006261CF" w:rsidRDefault="006261CF" w:rsidP="006261CF">
      <w:r>
        <w:t>«Росатом» и его предприятия уделяют особое внимание поддержке и развитию образовательных, научно-просветительских и культурных инициатив. Они также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14:paraId="1458A46B" w14:textId="77777777" w:rsidR="006261CF" w:rsidRDefault="006261CF" w:rsidP="006261CF">
      <w:r>
        <w:t> </w:t>
      </w:r>
    </w:p>
    <w:bookmarkEnd w:id="0"/>
    <w:p w14:paraId="672B5F0E" w14:textId="2B8E9ACF" w:rsidR="00D54720" w:rsidRPr="006D2641" w:rsidRDefault="00D54720" w:rsidP="006261CF">
      <w:pPr>
        <w:jc w:val="center"/>
      </w:pPr>
    </w:p>
    <w:sectPr w:rsidR="00D54720" w:rsidRPr="006D2641">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4214B" w14:textId="77777777" w:rsidR="00F40979" w:rsidRDefault="00F40979">
      <w:r>
        <w:separator/>
      </w:r>
    </w:p>
  </w:endnote>
  <w:endnote w:type="continuationSeparator" w:id="0">
    <w:p w14:paraId="6DFE81E7" w14:textId="77777777" w:rsidR="00F40979" w:rsidRDefault="00F4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8CB9C" w14:textId="77777777" w:rsidR="00F40979" w:rsidRDefault="00F40979">
      <w:r>
        <w:separator/>
      </w:r>
    </w:p>
  </w:footnote>
  <w:footnote w:type="continuationSeparator" w:id="0">
    <w:p w14:paraId="4ACBDDDC" w14:textId="77777777" w:rsidR="00F40979" w:rsidRDefault="00F40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0783"/>
    <w:rsid w:val="0002183A"/>
    <w:rsid w:val="0002434A"/>
    <w:rsid w:val="000264FB"/>
    <w:rsid w:val="000266EF"/>
    <w:rsid w:val="00031D60"/>
    <w:rsid w:val="00032C1D"/>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6E73"/>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5120"/>
    <w:rsid w:val="002A751F"/>
    <w:rsid w:val="002B1FA5"/>
    <w:rsid w:val="002C0ACA"/>
    <w:rsid w:val="002C1B9B"/>
    <w:rsid w:val="002C2E90"/>
    <w:rsid w:val="002C6C35"/>
    <w:rsid w:val="002C7346"/>
    <w:rsid w:val="002C75AB"/>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3FF7"/>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E7CB7"/>
    <w:rsid w:val="003F19E0"/>
    <w:rsid w:val="003F1A47"/>
    <w:rsid w:val="003F222F"/>
    <w:rsid w:val="003F258F"/>
    <w:rsid w:val="003F5AC4"/>
    <w:rsid w:val="004008EA"/>
    <w:rsid w:val="00407C11"/>
    <w:rsid w:val="00413F37"/>
    <w:rsid w:val="00420CE7"/>
    <w:rsid w:val="00424EB6"/>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2A66"/>
    <w:rsid w:val="004653F1"/>
    <w:rsid w:val="0046788E"/>
    <w:rsid w:val="00472D9E"/>
    <w:rsid w:val="00473CD1"/>
    <w:rsid w:val="004743ED"/>
    <w:rsid w:val="004778E9"/>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55CC"/>
    <w:rsid w:val="004E67C9"/>
    <w:rsid w:val="004F2187"/>
    <w:rsid w:val="004F2A1D"/>
    <w:rsid w:val="004F5239"/>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509E"/>
    <w:rsid w:val="00547C38"/>
    <w:rsid w:val="00552BD6"/>
    <w:rsid w:val="005544D9"/>
    <w:rsid w:val="00554B57"/>
    <w:rsid w:val="00560AC5"/>
    <w:rsid w:val="00565D08"/>
    <w:rsid w:val="00566D26"/>
    <w:rsid w:val="00566E0B"/>
    <w:rsid w:val="0057085D"/>
    <w:rsid w:val="00572C4A"/>
    <w:rsid w:val="00572D86"/>
    <w:rsid w:val="00574428"/>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61CF"/>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2641"/>
    <w:rsid w:val="006D3F52"/>
    <w:rsid w:val="006E3EAD"/>
    <w:rsid w:val="006E5570"/>
    <w:rsid w:val="006E601C"/>
    <w:rsid w:val="006E620E"/>
    <w:rsid w:val="006E76A5"/>
    <w:rsid w:val="006F14B7"/>
    <w:rsid w:val="006F2633"/>
    <w:rsid w:val="006F3848"/>
    <w:rsid w:val="006F4001"/>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3362"/>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7F43CA"/>
    <w:rsid w:val="008016C0"/>
    <w:rsid w:val="0080357B"/>
    <w:rsid w:val="0081454C"/>
    <w:rsid w:val="00820FB1"/>
    <w:rsid w:val="008235EA"/>
    <w:rsid w:val="00830A39"/>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15"/>
    <w:rsid w:val="008B01C2"/>
    <w:rsid w:val="008B2EBB"/>
    <w:rsid w:val="008B5593"/>
    <w:rsid w:val="008B55B1"/>
    <w:rsid w:val="008B6E7D"/>
    <w:rsid w:val="008B7FFB"/>
    <w:rsid w:val="008C006D"/>
    <w:rsid w:val="008C118D"/>
    <w:rsid w:val="008C3D74"/>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A4771"/>
    <w:rsid w:val="009B0037"/>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47C95"/>
    <w:rsid w:val="00A514EF"/>
    <w:rsid w:val="00A52E6B"/>
    <w:rsid w:val="00A56F44"/>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188"/>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26B"/>
    <w:rsid w:val="00B61A50"/>
    <w:rsid w:val="00B6693C"/>
    <w:rsid w:val="00B67D47"/>
    <w:rsid w:val="00B71A00"/>
    <w:rsid w:val="00B71A7A"/>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4E56"/>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5329"/>
    <w:rsid w:val="00BF75F7"/>
    <w:rsid w:val="00C0303C"/>
    <w:rsid w:val="00C05170"/>
    <w:rsid w:val="00C0520F"/>
    <w:rsid w:val="00C12D0A"/>
    <w:rsid w:val="00C13A07"/>
    <w:rsid w:val="00C20F3E"/>
    <w:rsid w:val="00C22B01"/>
    <w:rsid w:val="00C23DC0"/>
    <w:rsid w:val="00C2699F"/>
    <w:rsid w:val="00C323B7"/>
    <w:rsid w:val="00C363F4"/>
    <w:rsid w:val="00C3707D"/>
    <w:rsid w:val="00C40AAA"/>
    <w:rsid w:val="00C41066"/>
    <w:rsid w:val="00C43367"/>
    <w:rsid w:val="00C460C5"/>
    <w:rsid w:val="00C5227D"/>
    <w:rsid w:val="00C60D6B"/>
    <w:rsid w:val="00C621FE"/>
    <w:rsid w:val="00C62E07"/>
    <w:rsid w:val="00C67784"/>
    <w:rsid w:val="00C70469"/>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034D"/>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52DE"/>
    <w:rsid w:val="00D26511"/>
    <w:rsid w:val="00D273A9"/>
    <w:rsid w:val="00D3091A"/>
    <w:rsid w:val="00D30B3B"/>
    <w:rsid w:val="00D3255D"/>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4D12"/>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91B"/>
    <w:rsid w:val="00F26B50"/>
    <w:rsid w:val="00F27A8D"/>
    <w:rsid w:val="00F33F68"/>
    <w:rsid w:val="00F3571D"/>
    <w:rsid w:val="00F37839"/>
    <w:rsid w:val="00F40101"/>
    <w:rsid w:val="00F40979"/>
    <w:rsid w:val="00F43A19"/>
    <w:rsid w:val="00F447C0"/>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080C"/>
    <w:rsid w:val="00FE2B2D"/>
    <w:rsid w:val="00FE3BC3"/>
    <w:rsid w:val="00FE4539"/>
    <w:rsid w:val="00FE5117"/>
    <w:rsid w:val="00FE5130"/>
    <w:rsid w:val="00FE5FB2"/>
    <w:rsid w:val="00FF4F31"/>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paragraph" w:styleId="af6">
    <w:name w:val="Balloon Text"/>
    <w:basedOn w:val="a"/>
    <w:link w:val="af7"/>
    <w:uiPriority w:val="99"/>
    <w:semiHidden/>
    <w:unhideWhenUsed/>
    <w:rsid w:val="00C40AAA"/>
    <w:rPr>
      <w:rFonts w:ascii="Segoe UI" w:hAnsi="Segoe UI" w:cs="Segoe UI"/>
      <w:sz w:val="18"/>
      <w:szCs w:val="18"/>
    </w:rPr>
  </w:style>
  <w:style w:type="character" w:customStyle="1" w:styleId="af7">
    <w:name w:val="Текст выноски Знак"/>
    <w:basedOn w:val="a0"/>
    <w:link w:val="af6"/>
    <w:uiPriority w:val="99"/>
    <w:semiHidden/>
    <w:rsid w:val="00C40AA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929944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19203">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3407188">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6215496">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7909387">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4902693">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0471813">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82875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3491408">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4794789">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5315302">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6350416">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399479517">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49858382">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182830">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2637343">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270098">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5667973">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0218487">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37959519">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0289240">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3997961">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arctic.energy/"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Olga</cp:lastModifiedBy>
  <cp:revision>3</cp:revision>
  <dcterms:created xsi:type="dcterms:W3CDTF">2025-06-20T14:57:00Z</dcterms:created>
  <dcterms:modified xsi:type="dcterms:W3CDTF">2025-06-20T15:01:00Z</dcterms:modified>
</cp:coreProperties>
</file>