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0CABB9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91FA6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2B3BD92" w14:textId="77777777" w:rsidR="00091FA6" w:rsidRPr="00091FA6" w:rsidRDefault="00091FA6" w:rsidP="00091FA6">
      <w:pPr>
        <w:jc w:val="center"/>
        <w:rPr>
          <w:b/>
          <w:bCs/>
          <w:sz w:val="28"/>
          <w:szCs w:val="28"/>
        </w:rPr>
      </w:pPr>
      <w:r w:rsidRPr="00091FA6">
        <w:rPr>
          <w:b/>
          <w:bCs/>
          <w:sz w:val="28"/>
          <w:szCs w:val="28"/>
        </w:rPr>
        <w:t>3D-принтер производства «Росатома» успешно прошел сертификацию по программе «Сделано в России»</w:t>
      </w:r>
    </w:p>
    <w:p w14:paraId="647C40A9" w14:textId="77777777" w:rsidR="00091FA6" w:rsidRPr="00091FA6" w:rsidRDefault="00091FA6" w:rsidP="00091FA6">
      <w:pPr>
        <w:jc w:val="center"/>
        <w:rPr>
          <w:i/>
          <w:iCs/>
        </w:rPr>
      </w:pPr>
      <w:r w:rsidRPr="00091FA6">
        <w:rPr>
          <w:i/>
          <w:iCs/>
        </w:rPr>
        <w:t>Сертификация подтверждает высокие производственные стандарты и надежность цепочки поставок</w:t>
      </w:r>
    </w:p>
    <w:p w14:paraId="0DC97D32" w14:textId="77777777" w:rsidR="00091FA6" w:rsidRPr="00091FA6" w:rsidRDefault="00091FA6" w:rsidP="00091FA6"/>
    <w:p w14:paraId="05D4ACED" w14:textId="77777777" w:rsidR="00091FA6" w:rsidRPr="00091FA6" w:rsidRDefault="00091FA6" w:rsidP="00091FA6">
      <w:r w:rsidRPr="00091FA6">
        <w:rPr>
          <w:b/>
          <w:bCs/>
        </w:rPr>
        <w:t xml:space="preserve">3D-принтер </w:t>
      </w:r>
      <w:proofErr w:type="spellStart"/>
      <w:r w:rsidRPr="00091FA6">
        <w:rPr>
          <w:b/>
          <w:bCs/>
        </w:rPr>
        <w:t>RusMelt</w:t>
      </w:r>
      <w:proofErr w:type="spellEnd"/>
      <w:r w:rsidRPr="00091FA6">
        <w:rPr>
          <w:b/>
          <w:bCs/>
        </w:rPr>
        <w:t xml:space="preserve"> 300M производства Топливного дивизиона «Росатома» успешно прошел сертификацию по программе «Сделано в России» (по направлению «Уникальность»).</w:t>
      </w:r>
      <w:r w:rsidRPr="00091FA6">
        <w:t xml:space="preserve"> Знак «Сделано в России» послужит для принтера, который создает изделия из металла по технологии селективного лазерного сплавления (SLM), подтверждением соответствия высоким стандартам качества и безопасности, надежности поставок. Ожидается, что наличие такой маркировки облегчит вывод продукции на экспортные рынки. </w:t>
      </w:r>
    </w:p>
    <w:p w14:paraId="4AFAB7B2" w14:textId="77777777" w:rsidR="00091FA6" w:rsidRPr="00091FA6" w:rsidRDefault="00091FA6" w:rsidP="00091FA6"/>
    <w:p w14:paraId="0F65F8F7" w14:textId="52004BA6" w:rsidR="00091FA6" w:rsidRPr="00091FA6" w:rsidRDefault="00091FA6" w:rsidP="00091FA6">
      <w:r w:rsidRPr="00091FA6">
        <w:t xml:space="preserve">«Получение сертификата «Сделано в России» </w:t>
      </w:r>
      <w:r w:rsidRPr="00D91829">
        <w:rPr>
          <w:i/>
          <w:iCs/>
        </w:rPr>
        <w:t>–</w:t>
      </w:r>
      <w:r w:rsidRPr="00091FA6">
        <w:t xml:space="preserve"> важный шаг для выхода нашей продукции на зарубежные рынки. Соответствующий знак присуждается только тем товарам, которые прошли тщательную проверку на качество и уникальность и достойны представлять Россию на международной арене. Это еще раз подтверждает лидерство атомной отрасли в развитии промышленной трехмерной печати в нашей стране. Мы видим большие перспективы для реализации нашего оборудования за рубежом, а сертификат укрепит доверие иностранных партнеров, даст конкурентное преимущество, открывая новые экспортные возможности, и повысит узнаваемость бренда «Росатом Аддитивные технологии» и нашей продукции», </w:t>
      </w:r>
      <w:r w:rsidRPr="00D91829">
        <w:rPr>
          <w:i/>
          <w:iCs/>
        </w:rPr>
        <w:t>–</w:t>
      </w:r>
      <w:r w:rsidRPr="00091FA6">
        <w:t xml:space="preserve"> говорит директор бизнес-направления «Аддитивные технологии» госкорпорации «Росатом» </w:t>
      </w:r>
      <w:r w:rsidRPr="00091FA6">
        <w:rPr>
          <w:b/>
          <w:bCs/>
        </w:rPr>
        <w:t xml:space="preserve">Илья </w:t>
      </w:r>
      <w:proofErr w:type="spellStart"/>
      <w:r w:rsidRPr="00091FA6">
        <w:rPr>
          <w:b/>
          <w:bCs/>
        </w:rPr>
        <w:t>Кавелашвили</w:t>
      </w:r>
      <w:proofErr w:type="spellEnd"/>
      <w:r w:rsidRPr="00091FA6">
        <w:t>. </w:t>
      </w:r>
    </w:p>
    <w:p w14:paraId="74FD73DA" w14:textId="41FBB15C" w:rsidR="00A24F5E" w:rsidRPr="00091FA6" w:rsidRDefault="00A24F5E" w:rsidP="00091FA6"/>
    <w:sectPr w:rsidR="00A24F5E" w:rsidRPr="00091FA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B410" w14:textId="77777777" w:rsidR="0022144A" w:rsidRDefault="0022144A">
      <w:r>
        <w:separator/>
      </w:r>
    </w:p>
  </w:endnote>
  <w:endnote w:type="continuationSeparator" w:id="0">
    <w:p w14:paraId="6FF1B1F1" w14:textId="77777777" w:rsidR="0022144A" w:rsidRDefault="0022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BF88" w14:textId="77777777" w:rsidR="0022144A" w:rsidRDefault="0022144A">
      <w:r>
        <w:separator/>
      </w:r>
    </w:p>
  </w:footnote>
  <w:footnote w:type="continuationSeparator" w:id="0">
    <w:p w14:paraId="3DEED76B" w14:textId="77777777" w:rsidR="0022144A" w:rsidRDefault="0022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2144A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2025-07-10T12:47:00Z</dcterms:created>
  <dcterms:modified xsi:type="dcterms:W3CDTF">2025-07-10T12:47:00Z</dcterms:modified>
</cp:coreProperties>
</file>