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11DEF2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15C26EC" w:rsidR="00A514EF" w:rsidRPr="00A91A68" w:rsidRDefault="00F14D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E9E1359" w14:textId="77777777" w:rsidR="00A611BE" w:rsidRPr="00A611BE" w:rsidRDefault="00A611BE" w:rsidP="00A611BE">
      <w:pPr>
        <w:jc w:val="center"/>
        <w:rPr>
          <w:b/>
          <w:bCs/>
          <w:sz w:val="28"/>
          <w:szCs w:val="28"/>
        </w:rPr>
      </w:pPr>
      <w:r w:rsidRPr="00A611BE">
        <w:rPr>
          <w:b/>
          <w:bCs/>
          <w:sz w:val="28"/>
          <w:szCs w:val="28"/>
        </w:rPr>
        <w:t>В 36 городах присутствия «Росатома» прошла Всероссийская неделя субботников</w:t>
      </w:r>
    </w:p>
    <w:p w14:paraId="015912FB" w14:textId="77777777" w:rsidR="00A611BE" w:rsidRPr="00A611BE" w:rsidRDefault="00A611BE" w:rsidP="00A611BE">
      <w:pPr>
        <w:jc w:val="center"/>
        <w:rPr>
          <w:i/>
          <w:iCs/>
        </w:rPr>
      </w:pPr>
      <w:r w:rsidRPr="00A611BE">
        <w:rPr>
          <w:i/>
          <w:iCs/>
        </w:rPr>
        <w:t>В акциях под эгидой госкорпорации приняли участие более 6700 человек</w:t>
      </w:r>
    </w:p>
    <w:p w14:paraId="5139CBE6" w14:textId="77777777" w:rsidR="00A611BE" w:rsidRPr="00A611BE" w:rsidRDefault="00A611BE" w:rsidP="00A611BE"/>
    <w:p w14:paraId="50573A4D" w14:textId="77777777" w:rsidR="00A611BE" w:rsidRPr="00A611BE" w:rsidRDefault="00A611BE" w:rsidP="00A611BE">
      <w:pPr>
        <w:rPr>
          <w:b/>
          <w:bCs/>
        </w:rPr>
      </w:pPr>
      <w:r w:rsidRPr="00A611BE">
        <w:rPr>
          <w:b/>
          <w:bCs/>
        </w:rPr>
        <w:t xml:space="preserve">Сотрудники предприятий госкорпорации «Росатом» из 36 городов приняли участие во Всероссийской неделе субботников, которая в этом году была приурочена к Году защитника Отечества и 80-летию Победы в Великой Отечественной войне. </w:t>
      </w:r>
    </w:p>
    <w:p w14:paraId="52F9F35F" w14:textId="77777777" w:rsidR="00A611BE" w:rsidRDefault="00A611BE" w:rsidP="00A611BE"/>
    <w:p w14:paraId="581B9ABE" w14:textId="77777777" w:rsidR="00A611BE" w:rsidRDefault="00A611BE" w:rsidP="00A611BE">
      <w:r w:rsidRPr="00A611BE">
        <w:t>Акция «Мы за чистоту», организованная Федеральным агентством по делам молодёжи (Росмолодёжь) и Всероссийским экологическим движением «Экосистема», прошла по всей стране и объединила более 500 тысяч россиян. Первый из череды мероприятий субботник состоялся 18 апреля на Мемориальном комплексе «Рубеж Славы» в Подмосковье. Участие в акции приняли более 150 добровольцев, среди которых – корпоративные волонтеры «Росатома», участники из «Волонтеров Победы», Движения Первых, представители общественных и</w:t>
      </w:r>
      <w:r>
        <w:t xml:space="preserve"> </w:t>
      </w:r>
      <w:r w:rsidRPr="00A611BE">
        <w:t xml:space="preserve">патриотических организаций и движений. </w:t>
      </w:r>
    </w:p>
    <w:p w14:paraId="132FFC21" w14:textId="77777777" w:rsidR="00A611BE" w:rsidRDefault="00A611BE" w:rsidP="00A611BE"/>
    <w:p w14:paraId="3150108C" w14:textId="360C5BF1" w:rsidR="00A611BE" w:rsidRPr="00A611BE" w:rsidRDefault="00A611BE" w:rsidP="00A611BE">
      <w:r w:rsidRPr="00A611BE">
        <w:t>В городах присутствия атомной отрасли состоялось 76 акций, в них приняли участие сотрудники и руководители предприятий «Росатома», главы муниципалитетов, волонтеры. Так, в городе Усолье-Сибирское на генеральную уборку самой протяженной улицы вышли более 100 человек, включая сотрудников ФГУП «Федеральный экологический оператор» (предприятие «Росатома»). В Нововоронеже сотрудники Нововоронежской АЭС провели сразу несколько субботников в течение всероссийской недели. В Железногорске сотрудники Горно-химического комбината в рамках всероссийской недели субботников «Мы – за чистоту» приняла участие в городском субботнике на Беличьей тропе и в парке «Нейтрино». Акция объединила молодежные советы городских предприятий, профсоюзы и администрацию города.</w:t>
      </w:r>
      <w:r>
        <w:t xml:space="preserve"> </w:t>
      </w:r>
    </w:p>
    <w:p w14:paraId="67978F91" w14:textId="77777777" w:rsidR="00A611BE" w:rsidRPr="00A611BE" w:rsidRDefault="00A611BE" w:rsidP="00A611BE"/>
    <w:p w14:paraId="3C6B9D2B" w14:textId="3493D2AB" w:rsidR="00A611BE" w:rsidRPr="00A611BE" w:rsidRDefault="00A611BE" w:rsidP="00A611BE">
      <w:r w:rsidRPr="00A611BE">
        <w:t xml:space="preserve">«Это – наш святой долг, чтить память тех, кто отдал свою жизнь за будущее нашей страны. Такие мероприятия помогают не только сохранять наследие прошлого, но и объединяют людей вокруг общей цели – бережно хранить нашу историю. Активные участники акции – жители атомных городов, где ковался ядерный щит нашей родины, десятилетиями обеспечивающий стратегическую безопасность и мирную жизнь», – отметила заместитель генерального директора по персоналу госкорпорации «Росатом» </w:t>
      </w:r>
      <w:r w:rsidRPr="00A611BE">
        <w:rPr>
          <w:b/>
          <w:bCs/>
        </w:rPr>
        <w:t>Татьяна Терентьева</w:t>
      </w:r>
      <w:r w:rsidRPr="00A611BE">
        <w:t xml:space="preserve">. </w:t>
      </w:r>
      <w:r>
        <w:t xml:space="preserve">  </w:t>
      </w:r>
    </w:p>
    <w:p w14:paraId="5C9B55F7" w14:textId="119224E5" w:rsidR="007565F4" w:rsidRPr="00A611BE" w:rsidRDefault="007565F4" w:rsidP="00A611BE"/>
    <w:sectPr w:rsidR="007565F4" w:rsidRPr="00A611B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CCD97" w14:textId="77777777" w:rsidR="005470C1" w:rsidRDefault="005470C1">
      <w:r>
        <w:separator/>
      </w:r>
    </w:p>
  </w:endnote>
  <w:endnote w:type="continuationSeparator" w:id="0">
    <w:p w14:paraId="0E8D3D77" w14:textId="77777777" w:rsidR="005470C1" w:rsidRDefault="0054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6D242" w14:textId="77777777" w:rsidR="005470C1" w:rsidRDefault="005470C1">
      <w:r>
        <w:separator/>
      </w:r>
    </w:p>
  </w:footnote>
  <w:footnote w:type="continuationSeparator" w:id="0">
    <w:p w14:paraId="51361EA3" w14:textId="77777777" w:rsidR="005470C1" w:rsidRDefault="00547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3A44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0C1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26AB"/>
    <w:rsid w:val="00A33C78"/>
    <w:rsid w:val="00A347DF"/>
    <w:rsid w:val="00A42F71"/>
    <w:rsid w:val="00A459D5"/>
    <w:rsid w:val="00A514EF"/>
    <w:rsid w:val="00A52E6B"/>
    <w:rsid w:val="00A61103"/>
    <w:rsid w:val="00A611BE"/>
    <w:rsid w:val="00A61425"/>
    <w:rsid w:val="00A748C2"/>
    <w:rsid w:val="00A8792D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6404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2025-04-30T12:14:00Z</dcterms:created>
  <dcterms:modified xsi:type="dcterms:W3CDTF">2025-04-30T12:14:00Z</dcterms:modified>
</cp:coreProperties>
</file>